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1190CF" w14:textId="1DAF27F2" w:rsidR="00F90F2A" w:rsidRPr="000215D8" w:rsidRDefault="000215D8" w:rsidP="000215D8">
      <w:pPr>
        <w:pStyle w:val="Heading1"/>
        <w:spacing w:before="0"/>
        <w:jc w:val="center"/>
        <w:rPr>
          <w:rFonts w:ascii="Arial" w:hAnsi="Arial" w:cs="Arial"/>
          <w:color w:val="auto"/>
          <w:sz w:val="32"/>
          <w:szCs w:val="32"/>
        </w:rPr>
      </w:pPr>
      <w:bookmarkStart w:id="0" w:name="_GoBack"/>
      <w:bookmarkEnd w:id="0"/>
      <w:r>
        <w:rPr>
          <w:rFonts w:ascii="Arial" w:hAnsi="Arial" w:cs="Arial"/>
          <w:color w:val="auto"/>
          <w:sz w:val="32"/>
          <w:szCs w:val="32"/>
        </w:rPr>
        <w:t>Copywriting Templates and Swipe Files</w:t>
      </w:r>
      <w:r>
        <w:rPr>
          <w:rFonts w:ascii="Arial" w:hAnsi="Arial" w:cs="Arial"/>
          <w:color w:val="auto"/>
          <w:sz w:val="32"/>
          <w:szCs w:val="32"/>
        </w:rPr>
        <w:br/>
      </w:r>
    </w:p>
    <w:p w14:paraId="32ED38C8" w14:textId="77777777" w:rsidR="005E096C" w:rsidRPr="00F90F2A" w:rsidRDefault="001B0CEF">
      <w:pPr>
        <w:rPr>
          <w:rFonts w:ascii="Arial" w:hAnsi="Arial" w:cs="Arial"/>
          <w:sz w:val="22"/>
          <w:szCs w:val="22"/>
        </w:rPr>
      </w:pPr>
      <w:r w:rsidRPr="00F90F2A">
        <w:rPr>
          <w:rFonts w:ascii="Arial" w:hAnsi="Arial" w:cs="Arial"/>
          <w:sz w:val="22"/>
          <w:szCs w:val="22"/>
        </w:rPr>
        <w:t>There’s a lot of confusion around copywriting. Many online marketers</w:t>
      </w:r>
      <w:r w:rsidR="00F90F2A">
        <w:rPr>
          <w:rFonts w:ascii="Arial" w:hAnsi="Arial" w:cs="Arial"/>
          <w:sz w:val="22"/>
          <w:szCs w:val="22"/>
        </w:rPr>
        <w:t xml:space="preserve"> are leery of it,</w:t>
      </w:r>
      <w:r w:rsidRPr="00F90F2A">
        <w:rPr>
          <w:rFonts w:ascii="Arial" w:hAnsi="Arial" w:cs="Arial"/>
          <w:sz w:val="22"/>
          <w:szCs w:val="22"/>
        </w:rPr>
        <w:t xml:space="preserve"> mistakenly believ</w:t>
      </w:r>
      <w:r w:rsidR="00F90F2A">
        <w:rPr>
          <w:rFonts w:ascii="Arial" w:hAnsi="Arial" w:cs="Arial"/>
          <w:sz w:val="22"/>
          <w:szCs w:val="22"/>
        </w:rPr>
        <w:t>ing</w:t>
      </w:r>
      <w:r w:rsidRPr="00F90F2A">
        <w:rPr>
          <w:rFonts w:ascii="Arial" w:hAnsi="Arial" w:cs="Arial"/>
          <w:sz w:val="22"/>
          <w:szCs w:val="22"/>
        </w:rPr>
        <w:t xml:space="preserve"> that copywriting is all about selling to customers in an obnoxious or unethical way. They think </w:t>
      </w:r>
      <w:r w:rsidR="00F90F2A" w:rsidRPr="00F90F2A">
        <w:rPr>
          <w:rFonts w:ascii="Arial" w:hAnsi="Arial" w:cs="Arial"/>
          <w:sz w:val="22"/>
          <w:szCs w:val="22"/>
        </w:rPr>
        <w:t xml:space="preserve">of </w:t>
      </w:r>
      <w:r w:rsidR="00F90F2A">
        <w:rPr>
          <w:rFonts w:ascii="Arial" w:hAnsi="Arial" w:cs="Arial"/>
          <w:sz w:val="22"/>
          <w:szCs w:val="22"/>
        </w:rPr>
        <w:t xml:space="preserve">times when they experienced </w:t>
      </w:r>
      <w:r w:rsidRPr="00F90F2A">
        <w:rPr>
          <w:rFonts w:ascii="Arial" w:hAnsi="Arial" w:cs="Arial"/>
          <w:sz w:val="22"/>
          <w:szCs w:val="22"/>
        </w:rPr>
        <w:t xml:space="preserve">high pressure tactics </w:t>
      </w:r>
      <w:r w:rsidR="00F90F2A">
        <w:rPr>
          <w:rFonts w:ascii="Arial" w:hAnsi="Arial" w:cs="Arial"/>
          <w:sz w:val="22"/>
          <w:szCs w:val="22"/>
        </w:rPr>
        <w:t>or heard stories of</w:t>
      </w:r>
      <w:r w:rsidRPr="00F90F2A">
        <w:rPr>
          <w:rFonts w:ascii="Arial" w:hAnsi="Arial" w:cs="Arial"/>
          <w:sz w:val="22"/>
          <w:szCs w:val="22"/>
        </w:rPr>
        <w:t xml:space="preserve"> </w:t>
      </w:r>
      <w:r w:rsidR="00BC7F92" w:rsidRPr="00F90F2A">
        <w:rPr>
          <w:rFonts w:ascii="Arial" w:hAnsi="Arial" w:cs="Arial"/>
          <w:sz w:val="22"/>
          <w:szCs w:val="22"/>
        </w:rPr>
        <w:t>scammers who disappear into the night after fleecing their buyers.</w:t>
      </w:r>
    </w:p>
    <w:p w14:paraId="51A81391" w14:textId="77777777" w:rsidR="00F178F2" w:rsidRPr="00F90F2A" w:rsidRDefault="00BC7F92">
      <w:pPr>
        <w:rPr>
          <w:rFonts w:ascii="Arial" w:hAnsi="Arial" w:cs="Arial"/>
          <w:sz w:val="22"/>
          <w:szCs w:val="22"/>
        </w:rPr>
      </w:pPr>
      <w:r w:rsidRPr="00F90F2A">
        <w:rPr>
          <w:rFonts w:ascii="Arial" w:hAnsi="Arial" w:cs="Arial"/>
          <w:sz w:val="22"/>
          <w:szCs w:val="22"/>
        </w:rPr>
        <w:t xml:space="preserve">But copywriting isn’t about being unethical </w:t>
      </w:r>
      <w:r w:rsidR="00D25A29" w:rsidRPr="00F90F2A">
        <w:rPr>
          <w:rFonts w:ascii="Arial" w:hAnsi="Arial" w:cs="Arial"/>
          <w:sz w:val="22"/>
          <w:szCs w:val="22"/>
        </w:rPr>
        <w:t>when describing</w:t>
      </w:r>
      <w:r w:rsidRPr="00F90F2A">
        <w:rPr>
          <w:rFonts w:ascii="Arial" w:hAnsi="Arial" w:cs="Arial"/>
          <w:sz w:val="22"/>
          <w:szCs w:val="22"/>
        </w:rPr>
        <w:t xml:space="preserve"> your product or trying to force a cust</w:t>
      </w:r>
      <w:r w:rsidR="00D25A29" w:rsidRPr="00F90F2A">
        <w:rPr>
          <w:rFonts w:ascii="Arial" w:hAnsi="Arial" w:cs="Arial"/>
          <w:sz w:val="22"/>
          <w:szCs w:val="22"/>
        </w:rPr>
        <w:t xml:space="preserve">omer to buy something they </w:t>
      </w:r>
      <w:r w:rsidRPr="00F90F2A">
        <w:rPr>
          <w:rFonts w:ascii="Arial" w:hAnsi="Arial" w:cs="Arial"/>
          <w:sz w:val="22"/>
          <w:szCs w:val="22"/>
        </w:rPr>
        <w:t>don’</w:t>
      </w:r>
      <w:r w:rsidR="002B2A68" w:rsidRPr="00F90F2A">
        <w:rPr>
          <w:rFonts w:ascii="Arial" w:hAnsi="Arial" w:cs="Arial"/>
          <w:sz w:val="22"/>
          <w:szCs w:val="22"/>
        </w:rPr>
        <w:t>t need.</w:t>
      </w:r>
    </w:p>
    <w:p w14:paraId="38038362" w14:textId="77777777" w:rsidR="00BC7F92" w:rsidRPr="00F90F2A" w:rsidRDefault="00D25A29">
      <w:pPr>
        <w:rPr>
          <w:rFonts w:ascii="Arial" w:hAnsi="Arial" w:cs="Arial"/>
          <w:sz w:val="22"/>
          <w:szCs w:val="22"/>
        </w:rPr>
      </w:pPr>
      <w:r w:rsidRPr="00F90F2A">
        <w:rPr>
          <w:rFonts w:ascii="Arial" w:hAnsi="Arial" w:cs="Arial"/>
          <w:sz w:val="22"/>
          <w:szCs w:val="22"/>
        </w:rPr>
        <w:t>When used correctly, copywr</w:t>
      </w:r>
      <w:r w:rsidR="005B587D" w:rsidRPr="00F90F2A">
        <w:rPr>
          <w:rFonts w:ascii="Arial" w:hAnsi="Arial" w:cs="Arial"/>
          <w:sz w:val="22"/>
          <w:szCs w:val="22"/>
        </w:rPr>
        <w:t>iting is a tool for serving your community and providing them with value.</w:t>
      </w:r>
      <w:r w:rsidR="00F178F2" w:rsidRPr="00F90F2A">
        <w:rPr>
          <w:rFonts w:ascii="Arial" w:hAnsi="Arial" w:cs="Arial"/>
          <w:sz w:val="22"/>
          <w:szCs w:val="22"/>
        </w:rPr>
        <w:t xml:space="preserve"> This doesn’t mean you can’t sell to your audience – after all, you’re running a business – but you can do it in a way that doesn’t feel slimy or unethical.</w:t>
      </w:r>
    </w:p>
    <w:p w14:paraId="79D41B0B" w14:textId="77777777" w:rsidR="00F178F2" w:rsidRPr="00F90F2A" w:rsidRDefault="00F178F2" w:rsidP="00F90F2A">
      <w:pPr>
        <w:pStyle w:val="Heading2"/>
        <w:spacing w:before="480" w:after="240"/>
        <w:rPr>
          <w:rFonts w:ascii="Arial" w:hAnsi="Arial" w:cs="Arial"/>
          <w:color w:val="auto"/>
          <w:sz w:val="28"/>
          <w:szCs w:val="28"/>
        </w:rPr>
      </w:pPr>
      <w:r w:rsidRPr="00F90F2A">
        <w:rPr>
          <w:rFonts w:ascii="Arial" w:hAnsi="Arial" w:cs="Arial"/>
          <w:color w:val="auto"/>
          <w:sz w:val="28"/>
          <w:szCs w:val="28"/>
        </w:rPr>
        <w:t>Writ</w:t>
      </w:r>
      <w:r w:rsidR="002B2A68" w:rsidRPr="00F90F2A">
        <w:rPr>
          <w:rFonts w:ascii="Arial" w:hAnsi="Arial" w:cs="Arial"/>
          <w:color w:val="auto"/>
          <w:sz w:val="28"/>
          <w:szCs w:val="28"/>
        </w:rPr>
        <w:t xml:space="preserve">e </w:t>
      </w:r>
      <w:r w:rsidRPr="00F90F2A">
        <w:rPr>
          <w:rFonts w:ascii="Arial" w:hAnsi="Arial" w:cs="Arial"/>
          <w:color w:val="auto"/>
          <w:sz w:val="28"/>
          <w:szCs w:val="28"/>
        </w:rPr>
        <w:t>Copy that Connects</w:t>
      </w:r>
    </w:p>
    <w:p w14:paraId="591E6A08" w14:textId="77777777" w:rsidR="00F178F2" w:rsidRPr="00F90F2A" w:rsidRDefault="00F178F2">
      <w:pPr>
        <w:rPr>
          <w:rFonts w:ascii="Arial" w:hAnsi="Arial" w:cs="Arial"/>
          <w:sz w:val="22"/>
          <w:szCs w:val="22"/>
        </w:rPr>
      </w:pPr>
      <w:r w:rsidRPr="00F90F2A">
        <w:rPr>
          <w:rFonts w:ascii="Arial" w:hAnsi="Arial" w:cs="Arial"/>
          <w:sz w:val="22"/>
          <w:szCs w:val="22"/>
        </w:rPr>
        <w:t xml:space="preserve">Copywriting is about connecting with your audience. When there’s a genuine connection and your community senses that you truly care, they’re happy to buy from you. In fact, they may even thank you for your products and affiliate recommendations! </w:t>
      </w:r>
    </w:p>
    <w:p w14:paraId="7ED6AA9D" w14:textId="77777777" w:rsidR="002B2A68" w:rsidRPr="00F90F2A" w:rsidRDefault="00FE260A">
      <w:pPr>
        <w:rPr>
          <w:rFonts w:ascii="Arial" w:hAnsi="Arial" w:cs="Arial"/>
          <w:sz w:val="22"/>
          <w:szCs w:val="22"/>
        </w:rPr>
      </w:pPr>
      <w:r w:rsidRPr="00F90F2A">
        <w:rPr>
          <w:rFonts w:ascii="Arial" w:hAnsi="Arial" w:cs="Arial"/>
          <w:sz w:val="22"/>
          <w:szCs w:val="22"/>
        </w:rPr>
        <w:t>B</w:t>
      </w:r>
      <w:r w:rsidR="00F178F2" w:rsidRPr="00F90F2A">
        <w:rPr>
          <w:rFonts w:ascii="Arial" w:hAnsi="Arial" w:cs="Arial"/>
          <w:sz w:val="22"/>
          <w:szCs w:val="22"/>
        </w:rPr>
        <w:t>efore you write a single word of copy</w:t>
      </w:r>
      <w:r w:rsidR="002B2A68" w:rsidRPr="00F90F2A">
        <w:rPr>
          <w:rFonts w:ascii="Arial" w:hAnsi="Arial" w:cs="Arial"/>
          <w:sz w:val="22"/>
          <w:szCs w:val="22"/>
        </w:rPr>
        <w:t xml:space="preserve">, you need to slow down and consider who you’ll be targeting with your products or services. Knowing your ideal client is the secret to </w:t>
      </w:r>
      <w:r w:rsidR="00F90F2A">
        <w:rPr>
          <w:rFonts w:ascii="Arial" w:hAnsi="Arial" w:cs="Arial"/>
          <w:sz w:val="22"/>
          <w:szCs w:val="22"/>
        </w:rPr>
        <w:t>writing copy</w:t>
      </w:r>
      <w:r w:rsidR="002B2A68" w:rsidRPr="00F90F2A">
        <w:rPr>
          <w:rFonts w:ascii="Arial" w:hAnsi="Arial" w:cs="Arial"/>
          <w:sz w:val="22"/>
          <w:szCs w:val="22"/>
        </w:rPr>
        <w:t xml:space="preserve"> that makes customers eager to buy from and promote your brand.</w:t>
      </w:r>
    </w:p>
    <w:p w14:paraId="0C5C56F4" w14:textId="77777777" w:rsidR="002B2A68" w:rsidRPr="00F90F2A" w:rsidRDefault="002B2A68">
      <w:pPr>
        <w:rPr>
          <w:rFonts w:ascii="Arial" w:hAnsi="Arial" w:cs="Arial"/>
          <w:sz w:val="22"/>
          <w:szCs w:val="22"/>
        </w:rPr>
      </w:pPr>
      <w:r w:rsidRPr="00F90F2A">
        <w:rPr>
          <w:rFonts w:ascii="Arial" w:hAnsi="Arial" w:cs="Arial"/>
          <w:sz w:val="22"/>
          <w:szCs w:val="22"/>
        </w:rPr>
        <w:t>If you don’t know who your ideal customer is or if you think your buyer is “anyone</w:t>
      </w:r>
      <w:r w:rsidR="00F90F2A">
        <w:rPr>
          <w:rFonts w:ascii="Arial" w:hAnsi="Arial" w:cs="Arial"/>
          <w:sz w:val="22"/>
          <w:szCs w:val="22"/>
        </w:rPr>
        <w:t xml:space="preserve"> who wants it</w:t>
      </w:r>
      <w:r w:rsidRPr="00F90F2A">
        <w:rPr>
          <w:rFonts w:ascii="Arial" w:hAnsi="Arial" w:cs="Arial"/>
          <w:sz w:val="22"/>
          <w:szCs w:val="22"/>
        </w:rPr>
        <w:t xml:space="preserve">” </w:t>
      </w:r>
      <w:r w:rsidR="00EE111B" w:rsidRPr="00F90F2A">
        <w:rPr>
          <w:rFonts w:ascii="Arial" w:hAnsi="Arial" w:cs="Arial"/>
          <w:sz w:val="22"/>
          <w:szCs w:val="22"/>
        </w:rPr>
        <w:t>then</w:t>
      </w:r>
      <w:r w:rsidRPr="00F90F2A">
        <w:rPr>
          <w:rFonts w:ascii="Arial" w:hAnsi="Arial" w:cs="Arial"/>
          <w:sz w:val="22"/>
          <w:szCs w:val="22"/>
        </w:rPr>
        <w:t xml:space="preserve"> your copy is going to </w:t>
      </w:r>
      <w:r w:rsidR="00F90F2A">
        <w:rPr>
          <w:rFonts w:ascii="Arial" w:hAnsi="Arial" w:cs="Arial"/>
          <w:sz w:val="22"/>
          <w:szCs w:val="22"/>
        </w:rPr>
        <w:t>fail.</w:t>
      </w:r>
      <w:r w:rsidRPr="00F90F2A">
        <w:rPr>
          <w:rFonts w:ascii="Arial" w:hAnsi="Arial" w:cs="Arial"/>
          <w:sz w:val="22"/>
          <w:szCs w:val="22"/>
        </w:rPr>
        <w:t xml:space="preserve"> </w:t>
      </w:r>
      <w:r w:rsidR="00F90F2A">
        <w:rPr>
          <w:rFonts w:ascii="Arial" w:hAnsi="Arial" w:cs="Arial"/>
          <w:sz w:val="22"/>
          <w:szCs w:val="22"/>
        </w:rPr>
        <w:t>Y</w:t>
      </w:r>
      <w:r w:rsidRPr="00F90F2A">
        <w:rPr>
          <w:rFonts w:ascii="Arial" w:hAnsi="Arial" w:cs="Arial"/>
          <w:sz w:val="22"/>
          <w:szCs w:val="22"/>
        </w:rPr>
        <w:t>ou’ll be left wondering what went wrong.</w:t>
      </w:r>
    </w:p>
    <w:p w14:paraId="4D808351" w14:textId="77777777" w:rsidR="00EE111B" w:rsidRPr="00F90F2A" w:rsidRDefault="00EE111B">
      <w:pPr>
        <w:rPr>
          <w:rFonts w:ascii="Arial" w:hAnsi="Arial" w:cs="Arial"/>
          <w:sz w:val="22"/>
          <w:szCs w:val="22"/>
        </w:rPr>
      </w:pPr>
      <w:r w:rsidRPr="00F90F2A">
        <w:rPr>
          <w:rFonts w:ascii="Arial" w:hAnsi="Arial" w:cs="Arial"/>
          <w:sz w:val="22"/>
          <w:szCs w:val="22"/>
        </w:rPr>
        <w:t xml:space="preserve">Your ideal client determines the tone you’ll use in your copy. A good marketer knows that not every tone is appropriate for every audience. For example, you sell a digital course on learning guitar at home. </w:t>
      </w:r>
    </w:p>
    <w:p w14:paraId="563A8880" w14:textId="77777777" w:rsidR="005B587D" w:rsidRPr="00F90F2A" w:rsidRDefault="00EE111B">
      <w:pPr>
        <w:rPr>
          <w:rFonts w:ascii="Arial" w:hAnsi="Arial" w:cs="Arial"/>
          <w:sz w:val="22"/>
          <w:szCs w:val="22"/>
        </w:rPr>
      </w:pPr>
      <w:r w:rsidRPr="00F90F2A">
        <w:rPr>
          <w:rFonts w:ascii="Arial" w:hAnsi="Arial" w:cs="Arial"/>
          <w:sz w:val="22"/>
          <w:szCs w:val="22"/>
        </w:rPr>
        <w:t xml:space="preserve">If your target market is twenty-something </w:t>
      </w:r>
      <w:r w:rsidR="00F90F2A">
        <w:rPr>
          <w:rFonts w:ascii="Arial" w:hAnsi="Arial" w:cs="Arial"/>
          <w:sz w:val="22"/>
          <w:szCs w:val="22"/>
        </w:rPr>
        <w:t xml:space="preserve">year old </w:t>
      </w:r>
      <w:r w:rsidRPr="00F90F2A">
        <w:rPr>
          <w:rFonts w:ascii="Arial" w:hAnsi="Arial" w:cs="Arial"/>
          <w:sz w:val="22"/>
          <w:szCs w:val="22"/>
        </w:rPr>
        <w:t xml:space="preserve">men looking to impress girls, your tone will be </w:t>
      </w:r>
      <w:r w:rsidR="00007EB5" w:rsidRPr="00F90F2A">
        <w:rPr>
          <w:rFonts w:ascii="Arial" w:hAnsi="Arial" w:cs="Arial"/>
          <w:sz w:val="22"/>
          <w:szCs w:val="22"/>
        </w:rPr>
        <w:t>light-hearted</w:t>
      </w:r>
      <w:r w:rsidRPr="00F90F2A">
        <w:rPr>
          <w:rFonts w:ascii="Arial" w:hAnsi="Arial" w:cs="Arial"/>
          <w:sz w:val="22"/>
          <w:szCs w:val="22"/>
        </w:rPr>
        <w:t>. Your copy may refere</w:t>
      </w:r>
      <w:r w:rsidR="00007EB5" w:rsidRPr="00F90F2A">
        <w:rPr>
          <w:rFonts w:ascii="Arial" w:hAnsi="Arial" w:cs="Arial"/>
          <w:sz w:val="22"/>
          <w:szCs w:val="22"/>
        </w:rPr>
        <w:t>nce flirting with and impressing a woman while you play guitar.</w:t>
      </w:r>
    </w:p>
    <w:p w14:paraId="1E937AAE" w14:textId="77777777" w:rsidR="00EE111B" w:rsidRPr="00F90F2A" w:rsidRDefault="00EE111B">
      <w:pPr>
        <w:rPr>
          <w:rFonts w:ascii="Arial" w:hAnsi="Arial" w:cs="Arial"/>
          <w:sz w:val="22"/>
          <w:szCs w:val="22"/>
        </w:rPr>
      </w:pPr>
      <w:r w:rsidRPr="00F90F2A">
        <w:rPr>
          <w:rFonts w:ascii="Arial" w:hAnsi="Arial" w:cs="Arial"/>
          <w:sz w:val="22"/>
          <w:szCs w:val="22"/>
        </w:rPr>
        <w:t xml:space="preserve">But if your target market is </w:t>
      </w:r>
      <w:r w:rsidR="002B08C1" w:rsidRPr="00F90F2A">
        <w:rPr>
          <w:rFonts w:ascii="Arial" w:hAnsi="Arial" w:cs="Arial"/>
          <w:sz w:val="22"/>
          <w:szCs w:val="22"/>
        </w:rPr>
        <w:t>parents who have a child in elementary school, your copy will be vastly different. You’ll talk about th</w:t>
      </w:r>
      <w:r w:rsidR="00007EB5" w:rsidRPr="00F90F2A">
        <w:rPr>
          <w:rFonts w:ascii="Arial" w:hAnsi="Arial" w:cs="Arial"/>
          <w:sz w:val="22"/>
          <w:szCs w:val="22"/>
        </w:rPr>
        <w:t xml:space="preserve">e benefits of learning an instrument and share statistics about how kids that play an instrument do better in </w:t>
      </w:r>
      <w:r w:rsidR="00F90F2A">
        <w:rPr>
          <w:rFonts w:ascii="Arial" w:hAnsi="Arial" w:cs="Arial"/>
          <w:sz w:val="22"/>
          <w:szCs w:val="22"/>
        </w:rPr>
        <w:t>school</w:t>
      </w:r>
      <w:r w:rsidR="00007EB5" w:rsidRPr="00F90F2A">
        <w:rPr>
          <w:rFonts w:ascii="Arial" w:hAnsi="Arial" w:cs="Arial"/>
          <w:sz w:val="22"/>
          <w:szCs w:val="22"/>
        </w:rPr>
        <w:t xml:space="preserve">. </w:t>
      </w:r>
    </w:p>
    <w:p w14:paraId="1AD6396F" w14:textId="77777777" w:rsidR="0072366C" w:rsidRPr="00F90F2A" w:rsidRDefault="00FE260A">
      <w:pPr>
        <w:rPr>
          <w:rFonts w:ascii="Arial" w:hAnsi="Arial" w:cs="Arial"/>
          <w:sz w:val="22"/>
          <w:szCs w:val="22"/>
        </w:rPr>
      </w:pPr>
      <w:r w:rsidRPr="00F90F2A">
        <w:rPr>
          <w:rFonts w:ascii="Arial" w:hAnsi="Arial" w:cs="Arial"/>
          <w:sz w:val="22"/>
          <w:szCs w:val="22"/>
        </w:rPr>
        <w:t xml:space="preserve">After identifying your target audience, your copy should focus on your qualifications. You need to sell your community on why you’re the ideal teacher or creator of your course. </w:t>
      </w:r>
    </w:p>
    <w:p w14:paraId="27661119" w14:textId="77777777" w:rsidR="0072366C" w:rsidRPr="00F90F2A" w:rsidRDefault="00FE260A" w:rsidP="00F90F2A">
      <w:pPr>
        <w:rPr>
          <w:rFonts w:ascii="Arial" w:hAnsi="Arial" w:cs="Arial"/>
          <w:sz w:val="22"/>
          <w:szCs w:val="22"/>
        </w:rPr>
      </w:pPr>
      <w:r w:rsidRPr="00F90F2A">
        <w:rPr>
          <w:rFonts w:ascii="Arial" w:hAnsi="Arial" w:cs="Arial"/>
          <w:sz w:val="22"/>
          <w:szCs w:val="22"/>
        </w:rPr>
        <w:t xml:space="preserve">Again, you’re going to think about your target market as you list your </w:t>
      </w:r>
      <w:r w:rsidR="0072366C" w:rsidRPr="00F90F2A">
        <w:rPr>
          <w:rFonts w:ascii="Arial" w:hAnsi="Arial" w:cs="Arial"/>
          <w:sz w:val="22"/>
          <w:szCs w:val="22"/>
        </w:rPr>
        <w:t xml:space="preserve">credentials. If your target market is parents, you’ll talk about how you make lessons engaging for young kids. You’ll mention that you’ve been playing from a young age and how mastering an instrument gave you </w:t>
      </w:r>
      <w:r w:rsidR="0072366C" w:rsidRPr="00F90F2A">
        <w:rPr>
          <w:rFonts w:ascii="Arial" w:hAnsi="Arial" w:cs="Arial"/>
          <w:sz w:val="22"/>
          <w:szCs w:val="22"/>
        </w:rPr>
        <w:lastRenderedPageBreak/>
        <w:t xml:space="preserve">the fortitude to push </w:t>
      </w:r>
      <w:r w:rsidR="00F90F2A">
        <w:rPr>
          <w:rFonts w:ascii="Arial" w:hAnsi="Arial" w:cs="Arial"/>
          <w:sz w:val="22"/>
          <w:szCs w:val="22"/>
        </w:rPr>
        <w:t>those twenty-year-old</w:t>
      </w:r>
      <w:r w:rsidR="00FF2523" w:rsidRPr="00F90F2A">
        <w:rPr>
          <w:rFonts w:ascii="Arial" w:hAnsi="Arial" w:cs="Arial"/>
          <w:sz w:val="22"/>
          <w:szCs w:val="22"/>
        </w:rPr>
        <w:t xml:space="preserve"> men, you’ll mention that the lessons are short so they can fit them into a busy schedule. You’ll share that you serenaded your girlfriend</w:t>
      </w:r>
      <w:r w:rsidR="005F4995" w:rsidRPr="00F90F2A">
        <w:rPr>
          <w:rFonts w:ascii="Arial" w:hAnsi="Arial" w:cs="Arial"/>
          <w:sz w:val="22"/>
          <w:szCs w:val="22"/>
        </w:rPr>
        <w:t xml:space="preserve"> after a huge fight and</w:t>
      </w:r>
      <w:r w:rsidR="00FF2523" w:rsidRPr="00F90F2A">
        <w:rPr>
          <w:rFonts w:ascii="Arial" w:hAnsi="Arial" w:cs="Arial"/>
          <w:sz w:val="22"/>
          <w:szCs w:val="22"/>
        </w:rPr>
        <w:t xml:space="preserve"> she totally forgave you. </w:t>
      </w:r>
    </w:p>
    <w:p w14:paraId="11AAA149" w14:textId="77777777" w:rsidR="00FF2523" w:rsidRPr="00F90F2A" w:rsidRDefault="00FF2523">
      <w:pPr>
        <w:rPr>
          <w:rFonts w:ascii="Arial" w:hAnsi="Arial" w:cs="Arial"/>
          <w:sz w:val="22"/>
          <w:szCs w:val="22"/>
        </w:rPr>
      </w:pPr>
      <w:r w:rsidRPr="00F90F2A">
        <w:rPr>
          <w:rFonts w:ascii="Arial" w:hAnsi="Arial" w:cs="Arial"/>
          <w:sz w:val="22"/>
          <w:szCs w:val="22"/>
        </w:rPr>
        <w:t xml:space="preserve">It’s important to understand that you should never lie about your qualifications to your audience. If they find out, their trust in you is broken. But you can make sure you phrase your credentials in a way that will appeal to your community. </w:t>
      </w:r>
    </w:p>
    <w:p w14:paraId="59FA1FA5" w14:textId="77777777" w:rsidR="00007EB5" w:rsidRPr="00F90F2A" w:rsidRDefault="000F34E3" w:rsidP="00F90F2A">
      <w:pPr>
        <w:pStyle w:val="Heading2"/>
        <w:spacing w:before="480" w:after="240"/>
        <w:rPr>
          <w:rFonts w:ascii="Arial" w:hAnsi="Arial" w:cs="Arial"/>
          <w:color w:val="auto"/>
          <w:sz w:val="28"/>
          <w:szCs w:val="28"/>
        </w:rPr>
      </w:pPr>
      <w:r w:rsidRPr="00F90F2A">
        <w:rPr>
          <w:rFonts w:ascii="Arial" w:hAnsi="Arial" w:cs="Arial"/>
          <w:color w:val="auto"/>
          <w:sz w:val="28"/>
          <w:szCs w:val="28"/>
        </w:rPr>
        <w:t>How to Create Copy Easily</w:t>
      </w:r>
    </w:p>
    <w:p w14:paraId="6B9CEAA2" w14:textId="77777777" w:rsidR="00371574" w:rsidRPr="00F90F2A" w:rsidRDefault="00371574">
      <w:pPr>
        <w:rPr>
          <w:rFonts w:ascii="Arial" w:hAnsi="Arial" w:cs="Arial"/>
          <w:sz w:val="22"/>
          <w:szCs w:val="22"/>
        </w:rPr>
      </w:pPr>
      <w:r w:rsidRPr="00F90F2A">
        <w:rPr>
          <w:rFonts w:ascii="Arial" w:hAnsi="Arial" w:cs="Arial"/>
          <w:sz w:val="22"/>
          <w:szCs w:val="22"/>
        </w:rPr>
        <w:t xml:space="preserve">Most online marketers can talk about their services or products for hours on end. They can explain the creation phase, why customers want it, and how to order it. </w:t>
      </w:r>
    </w:p>
    <w:p w14:paraId="7DE2460E" w14:textId="77777777" w:rsidR="00371574" w:rsidRPr="00F90F2A" w:rsidRDefault="00371574">
      <w:pPr>
        <w:rPr>
          <w:rFonts w:ascii="Arial" w:hAnsi="Arial" w:cs="Arial"/>
          <w:sz w:val="22"/>
          <w:szCs w:val="22"/>
        </w:rPr>
      </w:pPr>
      <w:r w:rsidRPr="00F90F2A">
        <w:rPr>
          <w:rFonts w:ascii="Arial" w:hAnsi="Arial" w:cs="Arial"/>
          <w:sz w:val="22"/>
          <w:szCs w:val="22"/>
        </w:rPr>
        <w:t xml:space="preserve">But if you ask them create copy about their product, they freeze up. They don’t know what to say and worry that their copy will end up sounding lame. So, they become paralyzed by this task. </w:t>
      </w:r>
    </w:p>
    <w:p w14:paraId="6CA67501" w14:textId="77777777" w:rsidR="000F34E3" w:rsidRPr="00F90F2A" w:rsidRDefault="00371574">
      <w:pPr>
        <w:rPr>
          <w:rFonts w:ascii="Arial" w:hAnsi="Arial" w:cs="Arial"/>
          <w:sz w:val="22"/>
          <w:szCs w:val="22"/>
        </w:rPr>
      </w:pPr>
      <w:r w:rsidRPr="00F90F2A">
        <w:rPr>
          <w:rFonts w:ascii="Arial" w:hAnsi="Arial" w:cs="Arial"/>
          <w:sz w:val="22"/>
          <w:szCs w:val="22"/>
        </w:rPr>
        <w:t xml:space="preserve">The problem is that not writing copy is costing you money. Because when you procrastinate on your copy, your sales page doesn’t go up. Your product doesn’t get released. Affiliates can’t promote it and worst of all, your audience never buys. </w:t>
      </w:r>
    </w:p>
    <w:p w14:paraId="48E3932F" w14:textId="77777777" w:rsidR="00371574" w:rsidRPr="00F90F2A" w:rsidRDefault="00371574">
      <w:pPr>
        <w:rPr>
          <w:rFonts w:ascii="Arial" w:hAnsi="Arial" w:cs="Arial"/>
          <w:sz w:val="22"/>
          <w:szCs w:val="22"/>
        </w:rPr>
      </w:pPr>
      <w:r w:rsidRPr="00F90F2A">
        <w:rPr>
          <w:rFonts w:ascii="Arial" w:hAnsi="Arial" w:cs="Arial"/>
          <w:sz w:val="22"/>
          <w:szCs w:val="22"/>
        </w:rPr>
        <w:t xml:space="preserve">The good news is that copy doesn’t have to be hard. In fact, it can be fun to create if you relax and enjoy the process. </w:t>
      </w:r>
    </w:p>
    <w:p w14:paraId="5D925A99" w14:textId="77777777" w:rsidR="00371574" w:rsidRPr="00F90F2A" w:rsidRDefault="00371574">
      <w:pPr>
        <w:rPr>
          <w:rFonts w:ascii="Arial" w:hAnsi="Arial" w:cs="Arial"/>
          <w:sz w:val="22"/>
          <w:szCs w:val="22"/>
        </w:rPr>
      </w:pPr>
      <w:r w:rsidRPr="00F90F2A">
        <w:rPr>
          <w:rFonts w:ascii="Arial" w:hAnsi="Arial" w:cs="Arial"/>
          <w:sz w:val="22"/>
          <w:szCs w:val="22"/>
        </w:rPr>
        <w:t xml:space="preserve">The best copy starts with a goal, so start by thinking about what </w:t>
      </w:r>
      <w:r w:rsidR="00F90F2A">
        <w:rPr>
          <w:rFonts w:ascii="Arial" w:hAnsi="Arial" w:cs="Arial"/>
          <w:sz w:val="22"/>
          <w:szCs w:val="22"/>
        </w:rPr>
        <w:t xml:space="preserve">you want </w:t>
      </w:r>
      <w:r w:rsidRPr="00F90F2A">
        <w:rPr>
          <w:rFonts w:ascii="Arial" w:hAnsi="Arial" w:cs="Arial"/>
          <w:sz w:val="22"/>
          <w:szCs w:val="22"/>
        </w:rPr>
        <w:t>your customer to do. If you’re trying to sell a product, you want your customer to hit the buy button.</w:t>
      </w:r>
    </w:p>
    <w:p w14:paraId="52AA8855" w14:textId="77777777" w:rsidR="00371574" w:rsidRPr="00F90F2A" w:rsidRDefault="00371574">
      <w:pPr>
        <w:rPr>
          <w:rFonts w:ascii="Arial" w:hAnsi="Arial" w:cs="Arial"/>
          <w:sz w:val="22"/>
          <w:szCs w:val="22"/>
        </w:rPr>
      </w:pPr>
      <w:r w:rsidRPr="00F90F2A">
        <w:rPr>
          <w:rFonts w:ascii="Arial" w:hAnsi="Arial" w:cs="Arial"/>
          <w:sz w:val="22"/>
          <w:szCs w:val="22"/>
        </w:rPr>
        <w:t>If you’re trying to sell your services, you want your clients to schedule their first session with you. If you’re doing something else like publishing content to social media, then your goal might simply be to get engagement on the post.</w:t>
      </w:r>
    </w:p>
    <w:p w14:paraId="733CFC2B" w14:textId="77777777" w:rsidR="00371574" w:rsidRPr="00F90F2A" w:rsidRDefault="00CC3855">
      <w:pPr>
        <w:rPr>
          <w:rFonts w:ascii="Arial" w:hAnsi="Arial" w:cs="Arial"/>
          <w:sz w:val="22"/>
          <w:szCs w:val="22"/>
        </w:rPr>
      </w:pPr>
      <w:r w:rsidRPr="00F90F2A">
        <w:rPr>
          <w:rFonts w:ascii="Arial" w:hAnsi="Arial" w:cs="Arial"/>
          <w:sz w:val="22"/>
          <w:szCs w:val="22"/>
        </w:rPr>
        <w:t xml:space="preserve">Once you have a goal in mind, close your eyes and envision yourself as a customer. Think about the journey they’re taking. Consider their biggest fears about buying from you and turn them into a list. For example, parents of kids may worry that their child won’t be able to focus during the lessons or they may be concerned their kid won’t be good with an instrument. </w:t>
      </w:r>
    </w:p>
    <w:p w14:paraId="05A2EEEB" w14:textId="77777777" w:rsidR="008B1B38" w:rsidRPr="00F90F2A" w:rsidRDefault="007513E8">
      <w:pPr>
        <w:rPr>
          <w:rFonts w:ascii="Arial" w:hAnsi="Arial" w:cs="Arial"/>
          <w:sz w:val="22"/>
          <w:szCs w:val="22"/>
        </w:rPr>
      </w:pPr>
      <w:r w:rsidRPr="00F90F2A">
        <w:rPr>
          <w:rFonts w:ascii="Arial" w:hAnsi="Arial" w:cs="Arial"/>
          <w:sz w:val="22"/>
          <w:szCs w:val="22"/>
        </w:rPr>
        <w:t>Next,</w:t>
      </w:r>
      <w:r w:rsidR="008B1B38" w:rsidRPr="00F90F2A">
        <w:rPr>
          <w:rFonts w:ascii="Arial" w:hAnsi="Arial" w:cs="Arial"/>
          <w:sz w:val="22"/>
          <w:szCs w:val="22"/>
        </w:rPr>
        <w:t xml:space="preserve"> consider the journey for your customer as each step unfolds. For example, imagine your customer listening to his child master th</w:t>
      </w:r>
      <w:r w:rsidR="006B3F05" w:rsidRPr="00F90F2A">
        <w:rPr>
          <w:rFonts w:ascii="Arial" w:hAnsi="Arial" w:cs="Arial"/>
          <w:sz w:val="22"/>
          <w:szCs w:val="22"/>
        </w:rPr>
        <w:t>e basic chords, then enjoying the moment</w:t>
      </w:r>
      <w:r w:rsidR="008B1B38" w:rsidRPr="00F90F2A">
        <w:rPr>
          <w:rFonts w:ascii="Arial" w:hAnsi="Arial" w:cs="Arial"/>
          <w:sz w:val="22"/>
          <w:szCs w:val="22"/>
        </w:rPr>
        <w:t xml:space="preserve"> as</w:t>
      </w:r>
      <w:r w:rsidR="006B3F05" w:rsidRPr="00F90F2A">
        <w:rPr>
          <w:rFonts w:ascii="Arial" w:hAnsi="Arial" w:cs="Arial"/>
          <w:sz w:val="22"/>
          <w:szCs w:val="22"/>
        </w:rPr>
        <w:t xml:space="preserve"> his kid plays a song through for the first time</w:t>
      </w:r>
      <w:r w:rsidR="008B1B38" w:rsidRPr="00F90F2A">
        <w:rPr>
          <w:rFonts w:ascii="Arial" w:hAnsi="Arial" w:cs="Arial"/>
          <w:sz w:val="22"/>
          <w:szCs w:val="22"/>
        </w:rPr>
        <w:t xml:space="preserve">. </w:t>
      </w:r>
    </w:p>
    <w:p w14:paraId="56B4530F" w14:textId="77777777" w:rsidR="008B1B38" w:rsidRPr="00F90F2A" w:rsidRDefault="008B1B38">
      <w:pPr>
        <w:rPr>
          <w:rFonts w:ascii="Arial" w:hAnsi="Arial" w:cs="Arial"/>
          <w:sz w:val="22"/>
          <w:szCs w:val="22"/>
        </w:rPr>
      </w:pPr>
      <w:r w:rsidRPr="00F90F2A">
        <w:rPr>
          <w:rFonts w:ascii="Arial" w:hAnsi="Arial" w:cs="Arial"/>
          <w:sz w:val="22"/>
          <w:szCs w:val="22"/>
        </w:rPr>
        <w:t xml:space="preserve">You may also want to think about </w:t>
      </w:r>
      <w:r w:rsidR="006B3F05" w:rsidRPr="00F90F2A">
        <w:rPr>
          <w:rFonts w:ascii="Arial" w:hAnsi="Arial" w:cs="Arial"/>
          <w:sz w:val="22"/>
          <w:szCs w:val="22"/>
        </w:rPr>
        <w:t>setbacks that your customer might experience. Like convincing hi</w:t>
      </w:r>
      <w:r w:rsidR="007513E8" w:rsidRPr="00F90F2A">
        <w:rPr>
          <w:rFonts w:ascii="Arial" w:hAnsi="Arial" w:cs="Arial"/>
          <w:sz w:val="22"/>
          <w:szCs w:val="22"/>
        </w:rPr>
        <w:t>s kid to watch the first lesson or</w:t>
      </w:r>
      <w:r w:rsidR="006B3F05" w:rsidRPr="00F90F2A">
        <w:rPr>
          <w:rFonts w:ascii="Arial" w:hAnsi="Arial" w:cs="Arial"/>
          <w:sz w:val="22"/>
          <w:szCs w:val="22"/>
        </w:rPr>
        <w:t xml:space="preserve"> </w:t>
      </w:r>
      <w:r w:rsidR="007513E8" w:rsidRPr="00F90F2A">
        <w:rPr>
          <w:rFonts w:ascii="Arial" w:hAnsi="Arial" w:cs="Arial"/>
          <w:sz w:val="22"/>
          <w:szCs w:val="22"/>
        </w:rPr>
        <w:t>encouraging her child to play even though she’s struggling with a complex song.</w:t>
      </w:r>
    </w:p>
    <w:p w14:paraId="5EE34E4C" w14:textId="77777777" w:rsidR="007513E8" w:rsidRPr="00F90F2A" w:rsidRDefault="007513E8" w:rsidP="007513E8">
      <w:pPr>
        <w:rPr>
          <w:rFonts w:ascii="Arial" w:hAnsi="Arial" w:cs="Arial"/>
          <w:sz w:val="22"/>
          <w:szCs w:val="22"/>
        </w:rPr>
      </w:pPr>
      <w:r w:rsidRPr="00F90F2A">
        <w:rPr>
          <w:rFonts w:ascii="Arial" w:hAnsi="Arial" w:cs="Arial"/>
          <w:sz w:val="22"/>
          <w:szCs w:val="22"/>
        </w:rPr>
        <w:t xml:space="preserve">Now imagine how life will look for your customer once they achieve their goal. For example, a parent might envision their child excelling at a public performance or graduating from a prestigious university with honors. </w:t>
      </w:r>
    </w:p>
    <w:p w14:paraId="513FB05F" w14:textId="77777777" w:rsidR="007D22DB" w:rsidRPr="00F90F2A" w:rsidRDefault="007513E8" w:rsidP="007513E8">
      <w:pPr>
        <w:rPr>
          <w:rFonts w:ascii="Arial" w:hAnsi="Arial" w:cs="Arial"/>
          <w:sz w:val="22"/>
          <w:szCs w:val="22"/>
        </w:rPr>
      </w:pPr>
      <w:r w:rsidRPr="00F90F2A">
        <w:rPr>
          <w:rFonts w:ascii="Arial" w:hAnsi="Arial" w:cs="Arial"/>
          <w:sz w:val="22"/>
          <w:szCs w:val="22"/>
        </w:rPr>
        <w:lastRenderedPageBreak/>
        <w:t xml:space="preserve">Write down what this looks like. You’ll use this information as the opening of your copy. It should describe what life will look like when your customer has used your product or service. </w:t>
      </w:r>
    </w:p>
    <w:p w14:paraId="135E0288" w14:textId="77777777" w:rsidR="007513E8" w:rsidRPr="00F90F2A" w:rsidRDefault="007513E8" w:rsidP="007513E8">
      <w:pPr>
        <w:rPr>
          <w:rFonts w:ascii="Arial" w:hAnsi="Arial" w:cs="Arial"/>
          <w:sz w:val="22"/>
          <w:szCs w:val="22"/>
        </w:rPr>
      </w:pPr>
      <w:r w:rsidRPr="00F90F2A">
        <w:rPr>
          <w:rFonts w:ascii="Arial" w:hAnsi="Arial" w:cs="Arial"/>
          <w:sz w:val="22"/>
          <w:szCs w:val="22"/>
        </w:rPr>
        <w:t>From there, tackle their fears. Use the list from before and counter their objections one by one.</w:t>
      </w:r>
      <w:r w:rsidR="007D22DB" w:rsidRPr="00F90F2A">
        <w:rPr>
          <w:rFonts w:ascii="Arial" w:hAnsi="Arial" w:cs="Arial"/>
          <w:sz w:val="22"/>
          <w:szCs w:val="22"/>
        </w:rPr>
        <w:t xml:space="preserve"> For example, if one of the objections was “my child won’t be able to focus on the lessons”, you’ll mention that each lesson is short and streamlined. You’ll share that the instructor has an engaging style and has taught hundreds of kids how to play guitar.</w:t>
      </w:r>
    </w:p>
    <w:p w14:paraId="1893E2F7" w14:textId="77777777" w:rsidR="007D22DB" w:rsidRPr="00F90F2A" w:rsidRDefault="00A94447" w:rsidP="007513E8">
      <w:pPr>
        <w:rPr>
          <w:rFonts w:ascii="Arial" w:hAnsi="Arial" w:cs="Arial"/>
          <w:sz w:val="22"/>
          <w:szCs w:val="22"/>
        </w:rPr>
      </w:pPr>
      <w:r w:rsidRPr="00F90F2A">
        <w:rPr>
          <w:rFonts w:ascii="Arial" w:hAnsi="Arial" w:cs="Arial"/>
          <w:sz w:val="22"/>
          <w:szCs w:val="22"/>
        </w:rPr>
        <w:t>Next</w:t>
      </w:r>
      <w:r w:rsidR="007D22DB" w:rsidRPr="00F90F2A">
        <w:rPr>
          <w:rFonts w:ascii="Arial" w:hAnsi="Arial" w:cs="Arial"/>
          <w:sz w:val="22"/>
          <w:szCs w:val="22"/>
        </w:rPr>
        <w:t xml:space="preserve">, you’ll talk about the journey that the customer will take. You’ll mention the highlights as well as a few setbacks. Then you’ll point out the journey could take much longer without an established </w:t>
      </w:r>
      <w:r w:rsidR="002D231D" w:rsidRPr="00F90F2A">
        <w:rPr>
          <w:rFonts w:ascii="Arial" w:hAnsi="Arial" w:cs="Arial"/>
          <w:sz w:val="22"/>
          <w:szCs w:val="22"/>
        </w:rPr>
        <w:t>leader to guide them</w:t>
      </w:r>
      <w:r w:rsidR="007D22DB" w:rsidRPr="00F90F2A">
        <w:rPr>
          <w:rFonts w:ascii="Arial" w:hAnsi="Arial" w:cs="Arial"/>
          <w:sz w:val="22"/>
          <w:szCs w:val="22"/>
        </w:rPr>
        <w:t xml:space="preserve">. </w:t>
      </w:r>
    </w:p>
    <w:p w14:paraId="7C76E31C" w14:textId="77777777" w:rsidR="002D231D" w:rsidRPr="00F90F2A" w:rsidRDefault="009832B0" w:rsidP="007513E8">
      <w:pPr>
        <w:rPr>
          <w:rFonts w:ascii="Arial" w:hAnsi="Arial" w:cs="Arial"/>
          <w:sz w:val="22"/>
          <w:szCs w:val="22"/>
        </w:rPr>
      </w:pPr>
      <w:r w:rsidRPr="00F90F2A">
        <w:rPr>
          <w:rFonts w:ascii="Arial" w:hAnsi="Arial" w:cs="Arial"/>
          <w:sz w:val="22"/>
          <w:szCs w:val="22"/>
        </w:rPr>
        <w:t>At this point, you’ll ment</w:t>
      </w:r>
      <w:r w:rsidR="00A94447" w:rsidRPr="00F90F2A">
        <w:rPr>
          <w:rFonts w:ascii="Arial" w:hAnsi="Arial" w:cs="Arial"/>
          <w:sz w:val="22"/>
          <w:szCs w:val="22"/>
        </w:rPr>
        <w:t xml:space="preserve">ion your product again and showcase the most important features. Finally, </w:t>
      </w:r>
      <w:r w:rsidRPr="00F90F2A">
        <w:rPr>
          <w:rFonts w:ascii="Arial" w:hAnsi="Arial" w:cs="Arial"/>
          <w:sz w:val="22"/>
          <w:szCs w:val="22"/>
        </w:rPr>
        <w:t>present your community with the buy button</w:t>
      </w:r>
      <w:r w:rsidR="00E17FA7" w:rsidRPr="00F90F2A">
        <w:rPr>
          <w:rFonts w:ascii="Arial" w:hAnsi="Arial" w:cs="Arial"/>
          <w:sz w:val="22"/>
          <w:szCs w:val="22"/>
        </w:rPr>
        <w:t xml:space="preserve"> and let them make the decision to work with you.</w:t>
      </w:r>
    </w:p>
    <w:p w14:paraId="77F3B104" w14:textId="77777777" w:rsidR="00E17FA7" w:rsidRPr="00F90F2A" w:rsidRDefault="00E17FA7" w:rsidP="00F90F2A">
      <w:pPr>
        <w:pStyle w:val="Heading2"/>
        <w:spacing w:before="480" w:after="240"/>
        <w:rPr>
          <w:rFonts w:ascii="Arial" w:hAnsi="Arial" w:cs="Arial"/>
          <w:color w:val="auto"/>
          <w:sz w:val="28"/>
          <w:szCs w:val="28"/>
        </w:rPr>
      </w:pPr>
      <w:r w:rsidRPr="00F90F2A">
        <w:rPr>
          <w:rFonts w:ascii="Arial" w:hAnsi="Arial" w:cs="Arial"/>
          <w:color w:val="auto"/>
          <w:sz w:val="28"/>
          <w:szCs w:val="28"/>
        </w:rPr>
        <w:t>The Key Elements of Good Copy</w:t>
      </w:r>
    </w:p>
    <w:p w14:paraId="5ADACC6E" w14:textId="77777777" w:rsidR="00E17FA7" w:rsidRPr="00F90F2A" w:rsidRDefault="00E17FA7" w:rsidP="007513E8">
      <w:pPr>
        <w:rPr>
          <w:rFonts w:ascii="Arial" w:hAnsi="Arial" w:cs="Arial"/>
          <w:sz w:val="22"/>
          <w:szCs w:val="22"/>
        </w:rPr>
      </w:pPr>
      <w:r w:rsidRPr="00F90F2A">
        <w:rPr>
          <w:rFonts w:ascii="Arial" w:hAnsi="Arial" w:cs="Arial"/>
          <w:sz w:val="22"/>
          <w:szCs w:val="22"/>
        </w:rPr>
        <w:t>Now that you know how to create copy that sells, there are a few key elements that you should know about. These elements are regularly used by professional copywriters so you’ll want to include many of them in your own writing…</w:t>
      </w:r>
    </w:p>
    <w:p w14:paraId="16E17A0B" w14:textId="77777777" w:rsidR="005E096C" w:rsidRPr="00F90F2A" w:rsidRDefault="005E096C" w:rsidP="005E096C">
      <w:pPr>
        <w:rPr>
          <w:rFonts w:ascii="Arial" w:hAnsi="Arial" w:cs="Arial"/>
          <w:b/>
          <w:sz w:val="22"/>
          <w:szCs w:val="22"/>
        </w:rPr>
      </w:pPr>
      <w:r w:rsidRPr="00F90F2A">
        <w:rPr>
          <w:rFonts w:ascii="Arial" w:hAnsi="Arial" w:cs="Arial"/>
          <w:b/>
          <w:sz w:val="22"/>
          <w:szCs w:val="22"/>
        </w:rPr>
        <w:t>Headlines</w:t>
      </w:r>
    </w:p>
    <w:p w14:paraId="6313C8EB" w14:textId="77777777" w:rsidR="005749A4" w:rsidRPr="00F90F2A" w:rsidRDefault="000A7C42" w:rsidP="005749A4">
      <w:pPr>
        <w:rPr>
          <w:rFonts w:ascii="Arial" w:hAnsi="Arial" w:cs="Arial"/>
          <w:sz w:val="22"/>
          <w:szCs w:val="22"/>
        </w:rPr>
      </w:pPr>
      <w:r w:rsidRPr="00F90F2A">
        <w:rPr>
          <w:rFonts w:ascii="Arial" w:hAnsi="Arial" w:cs="Arial"/>
          <w:sz w:val="22"/>
          <w:szCs w:val="22"/>
        </w:rPr>
        <w:t>Headlines have to hook the reader or viewer</w:t>
      </w:r>
      <w:r w:rsidR="005749A4">
        <w:rPr>
          <w:rFonts w:ascii="Arial" w:hAnsi="Arial" w:cs="Arial"/>
          <w:sz w:val="22"/>
          <w:szCs w:val="22"/>
        </w:rPr>
        <w:t xml:space="preserve"> into reading more</w:t>
      </w:r>
      <w:r w:rsidRPr="00F90F2A">
        <w:rPr>
          <w:rFonts w:ascii="Arial" w:hAnsi="Arial" w:cs="Arial"/>
          <w:sz w:val="22"/>
          <w:szCs w:val="22"/>
        </w:rPr>
        <w:t xml:space="preserve">. </w:t>
      </w:r>
      <w:r w:rsidR="005749A4" w:rsidRPr="00F90F2A">
        <w:rPr>
          <w:rFonts w:ascii="Arial" w:hAnsi="Arial" w:cs="Arial"/>
          <w:sz w:val="22"/>
          <w:szCs w:val="22"/>
        </w:rPr>
        <w:t>The hook is the angle of your headline. It’s the narrative you’re telling throughout your copy. John Caples created one of the best hooks with his headline, “They Laughed When I Sat Down at the Piano but When I Started to Play!”</w:t>
      </w:r>
    </w:p>
    <w:p w14:paraId="090FBFCF" w14:textId="77777777" w:rsidR="005749A4" w:rsidRPr="00F90F2A" w:rsidRDefault="005749A4" w:rsidP="005749A4">
      <w:pPr>
        <w:rPr>
          <w:rFonts w:ascii="Arial" w:hAnsi="Arial" w:cs="Arial"/>
          <w:sz w:val="22"/>
          <w:szCs w:val="22"/>
        </w:rPr>
      </w:pPr>
      <w:r w:rsidRPr="00F90F2A">
        <w:rPr>
          <w:rFonts w:ascii="Arial" w:hAnsi="Arial" w:cs="Arial"/>
          <w:sz w:val="22"/>
          <w:szCs w:val="22"/>
        </w:rPr>
        <w:t>This headline makes readers curious. Most people automatically feel for the underdog so when the hero of the headline is laughed at, they want to see him surprise everyone. That’s the hook that catches the audience and demands they read the rest of the text.</w:t>
      </w:r>
    </w:p>
    <w:p w14:paraId="3C3E12E9" w14:textId="77777777" w:rsidR="005749A4" w:rsidRPr="00F90F2A" w:rsidRDefault="005749A4" w:rsidP="005E096C">
      <w:pPr>
        <w:rPr>
          <w:rFonts w:ascii="Arial" w:hAnsi="Arial" w:cs="Arial"/>
          <w:sz w:val="22"/>
          <w:szCs w:val="22"/>
        </w:rPr>
      </w:pPr>
      <w:r w:rsidRPr="00F90F2A">
        <w:rPr>
          <w:rFonts w:ascii="Arial" w:hAnsi="Arial" w:cs="Arial"/>
          <w:sz w:val="22"/>
          <w:szCs w:val="22"/>
        </w:rPr>
        <w:t>You can have an amazing article or sales letter but without a compelling headline, no one will read it. The best headlines make readers curious enough to click.</w:t>
      </w:r>
    </w:p>
    <w:p w14:paraId="34683CA7" w14:textId="77777777" w:rsidR="005E096C" w:rsidRPr="00F90F2A" w:rsidRDefault="00C40AE8" w:rsidP="005E096C">
      <w:pPr>
        <w:rPr>
          <w:rFonts w:ascii="Arial" w:hAnsi="Arial" w:cs="Arial"/>
          <w:b/>
          <w:sz w:val="22"/>
          <w:szCs w:val="22"/>
        </w:rPr>
      </w:pPr>
      <w:r w:rsidRPr="00F90F2A">
        <w:rPr>
          <w:rFonts w:ascii="Arial" w:hAnsi="Arial" w:cs="Arial"/>
          <w:b/>
          <w:sz w:val="22"/>
          <w:szCs w:val="22"/>
        </w:rPr>
        <w:t xml:space="preserve">Call to </w:t>
      </w:r>
      <w:r w:rsidR="000A7C42" w:rsidRPr="00F90F2A">
        <w:rPr>
          <w:rFonts w:ascii="Arial" w:hAnsi="Arial" w:cs="Arial"/>
          <w:b/>
          <w:sz w:val="22"/>
          <w:szCs w:val="22"/>
        </w:rPr>
        <w:t>Action</w:t>
      </w:r>
    </w:p>
    <w:p w14:paraId="1DEB9B80" w14:textId="77777777" w:rsidR="000A7C42" w:rsidRPr="00F90F2A" w:rsidRDefault="00C40AE8" w:rsidP="005E096C">
      <w:pPr>
        <w:rPr>
          <w:rFonts w:ascii="Arial" w:hAnsi="Arial" w:cs="Arial"/>
          <w:sz w:val="22"/>
          <w:szCs w:val="22"/>
        </w:rPr>
      </w:pPr>
      <w:r w:rsidRPr="00F90F2A">
        <w:rPr>
          <w:rFonts w:ascii="Arial" w:hAnsi="Arial" w:cs="Arial"/>
          <w:sz w:val="22"/>
          <w:szCs w:val="22"/>
        </w:rPr>
        <w:t>The call to a</w:t>
      </w:r>
      <w:r w:rsidR="000A7C42" w:rsidRPr="00F90F2A">
        <w:rPr>
          <w:rFonts w:ascii="Arial" w:hAnsi="Arial" w:cs="Arial"/>
          <w:sz w:val="22"/>
          <w:szCs w:val="22"/>
        </w:rPr>
        <w:t>ction (CTA) is the place where you tell your community what to do next. Common CTAs include: call now, book a free session, download it today,</w:t>
      </w:r>
      <w:r w:rsidRPr="00F90F2A">
        <w:rPr>
          <w:rFonts w:ascii="Arial" w:hAnsi="Arial" w:cs="Arial"/>
          <w:sz w:val="22"/>
          <w:szCs w:val="22"/>
        </w:rPr>
        <w:t xml:space="preserve"> buy now, add to cart,</w:t>
      </w:r>
      <w:r w:rsidR="000A7C42" w:rsidRPr="00F90F2A">
        <w:rPr>
          <w:rFonts w:ascii="Arial" w:hAnsi="Arial" w:cs="Arial"/>
          <w:sz w:val="22"/>
          <w:szCs w:val="22"/>
        </w:rPr>
        <w:t xml:space="preserve"> etc.</w:t>
      </w:r>
    </w:p>
    <w:p w14:paraId="72B94641" w14:textId="77777777" w:rsidR="005E096C" w:rsidRPr="00F90F2A" w:rsidRDefault="005E096C" w:rsidP="005E096C">
      <w:pPr>
        <w:rPr>
          <w:rFonts w:ascii="Arial" w:hAnsi="Arial" w:cs="Arial"/>
          <w:b/>
          <w:sz w:val="22"/>
          <w:szCs w:val="22"/>
        </w:rPr>
      </w:pPr>
      <w:r w:rsidRPr="00F90F2A">
        <w:rPr>
          <w:rFonts w:ascii="Arial" w:hAnsi="Arial" w:cs="Arial"/>
          <w:b/>
          <w:sz w:val="22"/>
          <w:szCs w:val="22"/>
        </w:rPr>
        <w:t>Closings</w:t>
      </w:r>
    </w:p>
    <w:p w14:paraId="48C913C3" w14:textId="6FBFE05F" w:rsidR="00C40AE8" w:rsidRPr="00F90F2A" w:rsidRDefault="00466239" w:rsidP="005E096C">
      <w:pPr>
        <w:rPr>
          <w:rFonts w:ascii="Arial" w:hAnsi="Arial" w:cs="Arial"/>
          <w:sz w:val="22"/>
          <w:szCs w:val="22"/>
        </w:rPr>
      </w:pPr>
      <w:r w:rsidRPr="00F90F2A">
        <w:rPr>
          <w:rFonts w:ascii="Arial" w:hAnsi="Arial" w:cs="Arial"/>
          <w:sz w:val="22"/>
          <w:szCs w:val="22"/>
        </w:rPr>
        <w:t xml:space="preserve">The closing is the part of your copy where you sign off. You add a closing phrase like “Thank you” or “To Your Success”. Then put your name and a guarantee. The guarantee is useful if you’re selling something </w:t>
      </w:r>
      <w:r w:rsidR="001B467F" w:rsidRPr="00F90F2A">
        <w:rPr>
          <w:rFonts w:ascii="Arial" w:hAnsi="Arial" w:cs="Arial"/>
          <w:sz w:val="22"/>
          <w:szCs w:val="22"/>
        </w:rPr>
        <w:t>and want to reassure your audience.</w:t>
      </w:r>
      <w:r w:rsidR="000215D8">
        <w:rPr>
          <w:rFonts w:ascii="Arial" w:hAnsi="Arial" w:cs="Arial"/>
          <w:sz w:val="22"/>
          <w:szCs w:val="22"/>
        </w:rPr>
        <w:t xml:space="preserve"> </w:t>
      </w:r>
    </w:p>
    <w:p w14:paraId="65080C42" w14:textId="77777777" w:rsidR="005E096C" w:rsidRPr="00F90F2A" w:rsidRDefault="005E096C" w:rsidP="005E096C">
      <w:pPr>
        <w:rPr>
          <w:rFonts w:ascii="Arial" w:hAnsi="Arial" w:cs="Arial"/>
          <w:b/>
          <w:sz w:val="22"/>
          <w:szCs w:val="22"/>
        </w:rPr>
      </w:pPr>
      <w:r w:rsidRPr="00F90F2A">
        <w:rPr>
          <w:rFonts w:ascii="Arial" w:hAnsi="Arial" w:cs="Arial"/>
          <w:b/>
          <w:sz w:val="22"/>
          <w:szCs w:val="22"/>
        </w:rPr>
        <w:lastRenderedPageBreak/>
        <w:t>Power words</w:t>
      </w:r>
    </w:p>
    <w:p w14:paraId="00CB39D0" w14:textId="77777777" w:rsidR="00420E1C" w:rsidRPr="00F90F2A" w:rsidRDefault="00DF7A34" w:rsidP="005E096C">
      <w:pPr>
        <w:rPr>
          <w:rFonts w:ascii="Arial" w:hAnsi="Arial" w:cs="Arial"/>
          <w:sz w:val="22"/>
          <w:szCs w:val="22"/>
        </w:rPr>
      </w:pPr>
      <w:r w:rsidRPr="00F90F2A">
        <w:rPr>
          <w:rFonts w:ascii="Arial" w:hAnsi="Arial" w:cs="Arial"/>
          <w:sz w:val="22"/>
          <w:szCs w:val="22"/>
        </w:rPr>
        <w:t xml:space="preserve">Power words are phrases or expressions that persuade your community to take action. Popular power words include: </w:t>
      </w:r>
    </w:p>
    <w:p w14:paraId="0F75A161" w14:textId="77777777" w:rsidR="00D263B9" w:rsidRDefault="00D263B9" w:rsidP="00420E1C">
      <w:pPr>
        <w:pStyle w:val="ListParagraph"/>
        <w:numPr>
          <w:ilvl w:val="0"/>
          <w:numId w:val="2"/>
        </w:numPr>
        <w:rPr>
          <w:rFonts w:ascii="Arial" w:hAnsi="Arial" w:cs="Arial"/>
          <w:sz w:val="22"/>
          <w:szCs w:val="22"/>
        </w:rPr>
        <w:sectPr w:rsidR="00D263B9">
          <w:pgSz w:w="12240" w:h="15840"/>
          <w:pgMar w:top="1440" w:right="1440" w:bottom="1440" w:left="1440" w:header="720" w:footer="720" w:gutter="0"/>
          <w:cols w:space="720"/>
          <w:docGrid w:linePitch="360"/>
        </w:sectPr>
      </w:pPr>
    </w:p>
    <w:p w14:paraId="2EBCBE4A"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lastRenderedPageBreak/>
        <w:t>Quick</w:t>
      </w:r>
    </w:p>
    <w:p w14:paraId="19DCD6C4"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New</w:t>
      </w:r>
      <w:r w:rsidR="00DF7A34" w:rsidRPr="00F90F2A">
        <w:rPr>
          <w:rFonts w:ascii="Arial" w:hAnsi="Arial" w:cs="Arial"/>
          <w:sz w:val="22"/>
          <w:szCs w:val="22"/>
        </w:rPr>
        <w:t xml:space="preserve"> </w:t>
      </w:r>
    </w:p>
    <w:p w14:paraId="4827F009"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Discover</w:t>
      </w:r>
      <w:r w:rsidR="00DF7A34" w:rsidRPr="00F90F2A">
        <w:rPr>
          <w:rFonts w:ascii="Arial" w:hAnsi="Arial" w:cs="Arial"/>
          <w:sz w:val="22"/>
          <w:szCs w:val="22"/>
        </w:rPr>
        <w:t xml:space="preserve"> </w:t>
      </w:r>
    </w:p>
    <w:p w14:paraId="3F306EC3"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Free</w:t>
      </w:r>
    </w:p>
    <w:p w14:paraId="4015F6C5"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Offer</w:t>
      </w:r>
      <w:r w:rsidR="00DF7A34" w:rsidRPr="00F90F2A">
        <w:rPr>
          <w:rFonts w:ascii="Arial" w:hAnsi="Arial" w:cs="Arial"/>
          <w:sz w:val="22"/>
          <w:szCs w:val="22"/>
        </w:rPr>
        <w:t xml:space="preserve"> </w:t>
      </w:r>
    </w:p>
    <w:p w14:paraId="25A8CBCB"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Instantly</w:t>
      </w:r>
    </w:p>
    <w:p w14:paraId="579EF79F" w14:textId="77777777" w:rsidR="00D95FC8" w:rsidRPr="00F90F2A" w:rsidRDefault="00D95FC8" w:rsidP="00420E1C">
      <w:pPr>
        <w:pStyle w:val="ListParagraph"/>
        <w:numPr>
          <w:ilvl w:val="0"/>
          <w:numId w:val="2"/>
        </w:numPr>
        <w:rPr>
          <w:rFonts w:ascii="Arial" w:hAnsi="Arial" w:cs="Arial"/>
          <w:sz w:val="22"/>
          <w:szCs w:val="22"/>
        </w:rPr>
      </w:pPr>
      <w:r w:rsidRPr="00F90F2A">
        <w:rPr>
          <w:rFonts w:ascii="Arial" w:hAnsi="Arial" w:cs="Arial"/>
          <w:sz w:val="22"/>
          <w:szCs w:val="22"/>
        </w:rPr>
        <w:lastRenderedPageBreak/>
        <w:t>Simple</w:t>
      </w:r>
    </w:p>
    <w:p w14:paraId="088E768B"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A</w:t>
      </w:r>
      <w:r w:rsidR="00DF7A34" w:rsidRPr="00F90F2A">
        <w:rPr>
          <w:rFonts w:ascii="Arial" w:hAnsi="Arial" w:cs="Arial"/>
          <w:sz w:val="22"/>
          <w:szCs w:val="22"/>
        </w:rPr>
        <w:t>nnounci</w:t>
      </w:r>
      <w:r w:rsidRPr="00F90F2A">
        <w:rPr>
          <w:rFonts w:ascii="Arial" w:hAnsi="Arial" w:cs="Arial"/>
          <w:sz w:val="22"/>
          <w:szCs w:val="22"/>
        </w:rPr>
        <w:t>ng</w:t>
      </w:r>
    </w:p>
    <w:p w14:paraId="5C665590"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Create</w:t>
      </w:r>
    </w:p>
    <w:p w14:paraId="5CED4F73" w14:textId="77777777" w:rsidR="00420E1C" w:rsidRPr="00F90F2A" w:rsidRDefault="00420E1C" w:rsidP="00420E1C">
      <w:pPr>
        <w:pStyle w:val="ListParagraph"/>
        <w:numPr>
          <w:ilvl w:val="0"/>
          <w:numId w:val="2"/>
        </w:numPr>
        <w:rPr>
          <w:rFonts w:ascii="Arial" w:hAnsi="Arial" w:cs="Arial"/>
          <w:sz w:val="22"/>
          <w:szCs w:val="22"/>
        </w:rPr>
      </w:pPr>
      <w:r w:rsidRPr="00F90F2A">
        <w:rPr>
          <w:rFonts w:ascii="Arial" w:hAnsi="Arial" w:cs="Arial"/>
          <w:sz w:val="22"/>
          <w:szCs w:val="22"/>
        </w:rPr>
        <w:t>Magic</w:t>
      </w:r>
    </w:p>
    <w:p w14:paraId="170DDC53" w14:textId="2F0F8B42" w:rsidR="00D263B9" w:rsidRDefault="00420E1C" w:rsidP="00420E1C">
      <w:pPr>
        <w:pStyle w:val="ListParagraph"/>
        <w:numPr>
          <w:ilvl w:val="0"/>
          <w:numId w:val="2"/>
        </w:numPr>
        <w:rPr>
          <w:rFonts w:ascii="Arial" w:hAnsi="Arial" w:cs="Arial"/>
          <w:b/>
          <w:sz w:val="22"/>
          <w:szCs w:val="22"/>
        </w:rPr>
        <w:sectPr w:rsidR="00D263B9" w:rsidSect="00D263B9">
          <w:type w:val="continuous"/>
          <w:pgSz w:w="12240" w:h="15840"/>
          <w:pgMar w:top="1440" w:right="1440" w:bottom="1440" w:left="1440" w:header="720" w:footer="720" w:gutter="0"/>
          <w:cols w:num="2" w:space="720"/>
          <w:docGrid w:linePitch="360"/>
        </w:sectPr>
      </w:pPr>
      <w:r w:rsidRPr="00F90F2A">
        <w:rPr>
          <w:rFonts w:ascii="Arial" w:hAnsi="Arial" w:cs="Arial"/>
          <w:sz w:val="22"/>
          <w:szCs w:val="22"/>
        </w:rPr>
        <w:t>Easy</w:t>
      </w:r>
    </w:p>
    <w:p w14:paraId="09CA2510" w14:textId="77777777" w:rsidR="005749A4" w:rsidRDefault="005749A4" w:rsidP="00420E1C">
      <w:pPr>
        <w:rPr>
          <w:rFonts w:ascii="Arial" w:hAnsi="Arial" w:cs="Arial"/>
          <w:b/>
          <w:sz w:val="22"/>
          <w:szCs w:val="22"/>
        </w:rPr>
      </w:pPr>
    </w:p>
    <w:p w14:paraId="2AFC802D" w14:textId="77777777" w:rsidR="00420E1C" w:rsidRPr="00F90F2A" w:rsidRDefault="00420E1C" w:rsidP="00420E1C">
      <w:pPr>
        <w:rPr>
          <w:rFonts w:ascii="Arial" w:hAnsi="Arial" w:cs="Arial"/>
          <w:b/>
          <w:sz w:val="22"/>
          <w:szCs w:val="22"/>
        </w:rPr>
      </w:pPr>
      <w:r w:rsidRPr="00F90F2A">
        <w:rPr>
          <w:rFonts w:ascii="Arial" w:hAnsi="Arial" w:cs="Arial"/>
          <w:b/>
          <w:sz w:val="22"/>
          <w:szCs w:val="22"/>
        </w:rPr>
        <w:t xml:space="preserve">Pre-Headlines </w:t>
      </w:r>
    </w:p>
    <w:p w14:paraId="33CDFC04" w14:textId="77777777" w:rsidR="005749A4" w:rsidRPr="005749A4" w:rsidRDefault="00A53F7E" w:rsidP="00420E1C">
      <w:pPr>
        <w:rPr>
          <w:rFonts w:ascii="Arial" w:hAnsi="Arial" w:cs="Arial"/>
          <w:sz w:val="22"/>
          <w:szCs w:val="22"/>
        </w:rPr>
      </w:pPr>
      <w:r w:rsidRPr="00F90F2A">
        <w:rPr>
          <w:rFonts w:ascii="Arial" w:hAnsi="Arial" w:cs="Arial"/>
          <w:sz w:val="22"/>
          <w:szCs w:val="22"/>
        </w:rPr>
        <w:t>The pre-headline is a line or two of text before the main headline. It’s useful on landing pages and can quickly grab attention so visitors know they’re on the right page.</w:t>
      </w:r>
    </w:p>
    <w:p w14:paraId="0049EBBD" w14:textId="77777777" w:rsidR="00420E1C" w:rsidRPr="00F90F2A" w:rsidRDefault="005749A4" w:rsidP="00420E1C">
      <w:pPr>
        <w:rPr>
          <w:rFonts w:ascii="Arial" w:hAnsi="Arial" w:cs="Arial"/>
          <w:b/>
          <w:sz w:val="22"/>
          <w:szCs w:val="22"/>
        </w:rPr>
      </w:pPr>
      <w:r>
        <w:rPr>
          <w:rFonts w:ascii="Arial" w:hAnsi="Arial" w:cs="Arial"/>
          <w:b/>
          <w:sz w:val="22"/>
          <w:szCs w:val="22"/>
        </w:rPr>
        <w:t>Motivating Phrases</w:t>
      </w:r>
    </w:p>
    <w:p w14:paraId="2EE573AC" w14:textId="77777777" w:rsidR="005749A4" w:rsidRPr="005749A4" w:rsidRDefault="005749A4" w:rsidP="005E096C">
      <w:pPr>
        <w:rPr>
          <w:rFonts w:ascii="Arial" w:hAnsi="Arial" w:cs="Arial"/>
          <w:sz w:val="22"/>
          <w:szCs w:val="22"/>
        </w:rPr>
      </w:pPr>
      <w:r>
        <w:rPr>
          <w:rFonts w:ascii="Arial" w:hAnsi="Arial" w:cs="Arial"/>
          <w:sz w:val="22"/>
          <w:szCs w:val="22"/>
        </w:rPr>
        <w:t xml:space="preserve">Motivating phrase are exactly that. They are phrases you add to your copy to motivate visitors. to take action. Limited time offers, </w:t>
      </w:r>
      <w:r w:rsidR="00D263B9">
        <w:rPr>
          <w:rFonts w:ascii="Arial" w:hAnsi="Arial" w:cs="Arial"/>
          <w:sz w:val="22"/>
          <w:szCs w:val="22"/>
        </w:rPr>
        <w:t xml:space="preserve">short term bonuses and exclusive features are some ways to motivate visitors to take action. </w:t>
      </w:r>
    </w:p>
    <w:p w14:paraId="3393684D" w14:textId="77777777" w:rsidR="005E096C" w:rsidRPr="00F90F2A" w:rsidRDefault="005E096C" w:rsidP="005E096C">
      <w:pPr>
        <w:rPr>
          <w:rFonts w:ascii="Arial" w:hAnsi="Arial" w:cs="Arial"/>
          <w:b/>
          <w:sz w:val="22"/>
          <w:szCs w:val="22"/>
        </w:rPr>
      </w:pPr>
      <w:r w:rsidRPr="00F90F2A">
        <w:rPr>
          <w:rFonts w:ascii="Arial" w:hAnsi="Arial" w:cs="Arial"/>
          <w:b/>
          <w:sz w:val="22"/>
          <w:szCs w:val="22"/>
        </w:rPr>
        <w:t>Transitions</w:t>
      </w:r>
    </w:p>
    <w:p w14:paraId="39151988" w14:textId="77777777" w:rsidR="00420E1C" w:rsidRPr="00F90F2A" w:rsidRDefault="006776A1" w:rsidP="005E096C">
      <w:pPr>
        <w:rPr>
          <w:rFonts w:ascii="Arial" w:hAnsi="Arial" w:cs="Arial"/>
          <w:sz w:val="22"/>
          <w:szCs w:val="22"/>
        </w:rPr>
      </w:pPr>
      <w:r w:rsidRPr="00F90F2A">
        <w:rPr>
          <w:rFonts w:ascii="Arial" w:hAnsi="Arial" w:cs="Arial"/>
          <w:sz w:val="22"/>
          <w:szCs w:val="22"/>
        </w:rPr>
        <w:t>Transitions are those phrases that keep readers moving from one paragraph to the n</w:t>
      </w:r>
      <w:r w:rsidR="00420E1C" w:rsidRPr="00F90F2A">
        <w:rPr>
          <w:rFonts w:ascii="Arial" w:hAnsi="Arial" w:cs="Arial"/>
          <w:sz w:val="22"/>
          <w:szCs w:val="22"/>
        </w:rPr>
        <w:t>ext. Good transition phrases include:</w:t>
      </w:r>
      <w:r w:rsidRPr="00F90F2A">
        <w:rPr>
          <w:rFonts w:ascii="Arial" w:hAnsi="Arial" w:cs="Arial"/>
          <w:sz w:val="22"/>
          <w:szCs w:val="22"/>
        </w:rPr>
        <w:t xml:space="preserve"> </w:t>
      </w:r>
    </w:p>
    <w:p w14:paraId="79813BC9" w14:textId="77777777" w:rsidR="00D263B9" w:rsidRDefault="00D263B9" w:rsidP="00420E1C">
      <w:pPr>
        <w:pStyle w:val="ListParagraph"/>
        <w:numPr>
          <w:ilvl w:val="0"/>
          <w:numId w:val="1"/>
        </w:numPr>
        <w:rPr>
          <w:rFonts w:ascii="Arial" w:hAnsi="Arial" w:cs="Arial"/>
          <w:sz w:val="22"/>
          <w:szCs w:val="22"/>
        </w:rPr>
        <w:sectPr w:rsidR="00D263B9" w:rsidSect="00D263B9">
          <w:type w:val="continuous"/>
          <w:pgSz w:w="12240" w:h="15840"/>
          <w:pgMar w:top="1440" w:right="1440" w:bottom="1440" w:left="1440" w:header="720" w:footer="720" w:gutter="0"/>
          <w:cols w:space="720"/>
          <w:docGrid w:linePitch="360"/>
        </w:sectPr>
      </w:pPr>
    </w:p>
    <w:p w14:paraId="6DDF95DD"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lastRenderedPageBreak/>
        <w:t>N</w:t>
      </w:r>
      <w:r w:rsidR="006776A1" w:rsidRPr="00F90F2A">
        <w:rPr>
          <w:rFonts w:ascii="Arial" w:hAnsi="Arial" w:cs="Arial"/>
          <w:sz w:val="22"/>
          <w:szCs w:val="22"/>
        </w:rPr>
        <w:t>o</w:t>
      </w:r>
      <w:r w:rsidRPr="00F90F2A">
        <w:rPr>
          <w:rFonts w:ascii="Arial" w:hAnsi="Arial" w:cs="Arial"/>
          <w:sz w:val="22"/>
          <w:szCs w:val="22"/>
        </w:rPr>
        <w:t>w</w:t>
      </w:r>
    </w:p>
    <w:p w14:paraId="35852543"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But wait</w:t>
      </w:r>
      <w:r w:rsidR="006776A1" w:rsidRPr="00F90F2A">
        <w:rPr>
          <w:rFonts w:ascii="Arial" w:hAnsi="Arial" w:cs="Arial"/>
          <w:sz w:val="22"/>
          <w:szCs w:val="22"/>
        </w:rPr>
        <w:t xml:space="preserve"> </w:t>
      </w:r>
    </w:p>
    <w:p w14:paraId="4FF35D6C"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N</w:t>
      </w:r>
      <w:r w:rsidR="006776A1" w:rsidRPr="00F90F2A">
        <w:rPr>
          <w:rFonts w:ascii="Arial" w:hAnsi="Arial" w:cs="Arial"/>
          <w:sz w:val="22"/>
          <w:szCs w:val="22"/>
        </w:rPr>
        <w:t>ext</w:t>
      </w:r>
    </w:p>
    <w:p w14:paraId="4653C928"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Keep in mind</w:t>
      </w:r>
    </w:p>
    <w:p w14:paraId="1758E3F7"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A</w:t>
      </w:r>
      <w:r w:rsidR="006776A1" w:rsidRPr="00F90F2A">
        <w:rPr>
          <w:rFonts w:ascii="Arial" w:hAnsi="Arial" w:cs="Arial"/>
          <w:sz w:val="22"/>
          <w:szCs w:val="22"/>
        </w:rPr>
        <w:t>s a result</w:t>
      </w:r>
    </w:p>
    <w:p w14:paraId="482E4BCD"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A</w:t>
      </w:r>
      <w:r w:rsidR="006776A1" w:rsidRPr="00F90F2A">
        <w:rPr>
          <w:rFonts w:ascii="Arial" w:hAnsi="Arial" w:cs="Arial"/>
          <w:sz w:val="22"/>
          <w:szCs w:val="22"/>
        </w:rPr>
        <w:t>fter</w:t>
      </w:r>
    </w:p>
    <w:p w14:paraId="331EE5D8"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lastRenderedPageBreak/>
        <w:t>Remember</w:t>
      </w:r>
    </w:p>
    <w:p w14:paraId="4364584D"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S</w:t>
      </w:r>
      <w:r w:rsidR="006776A1" w:rsidRPr="00F90F2A">
        <w:rPr>
          <w:rFonts w:ascii="Arial" w:hAnsi="Arial" w:cs="Arial"/>
          <w:sz w:val="22"/>
          <w:szCs w:val="22"/>
        </w:rPr>
        <w:t>o</w:t>
      </w:r>
      <w:r w:rsidRPr="00F90F2A">
        <w:rPr>
          <w:rFonts w:ascii="Arial" w:hAnsi="Arial" w:cs="Arial"/>
          <w:sz w:val="22"/>
          <w:szCs w:val="22"/>
        </w:rPr>
        <w:t xml:space="preserve"> </w:t>
      </w:r>
    </w:p>
    <w:p w14:paraId="7B9C4ABA" w14:textId="77777777" w:rsidR="00C40AE8"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W</w:t>
      </w:r>
      <w:r w:rsidR="006776A1" w:rsidRPr="00F90F2A">
        <w:rPr>
          <w:rFonts w:ascii="Arial" w:hAnsi="Arial" w:cs="Arial"/>
          <w:sz w:val="22"/>
          <w:szCs w:val="22"/>
        </w:rPr>
        <w:t>hen</w:t>
      </w:r>
    </w:p>
    <w:p w14:paraId="35EBA9B9" w14:textId="77777777" w:rsidR="00420E1C" w:rsidRPr="00F90F2A" w:rsidRDefault="00420E1C" w:rsidP="00420E1C">
      <w:pPr>
        <w:pStyle w:val="ListParagraph"/>
        <w:numPr>
          <w:ilvl w:val="0"/>
          <w:numId w:val="1"/>
        </w:numPr>
        <w:rPr>
          <w:rFonts w:ascii="Arial" w:hAnsi="Arial" w:cs="Arial"/>
          <w:sz w:val="22"/>
          <w:szCs w:val="22"/>
        </w:rPr>
      </w:pPr>
      <w:r w:rsidRPr="00F90F2A">
        <w:rPr>
          <w:rFonts w:ascii="Arial" w:hAnsi="Arial" w:cs="Arial"/>
          <w:sz w:val="22"/>
          <w:szCs w:val="22"/>
        </w:rPr>
        <w:t>Learn more</w:t>
      </w:r>
    </w:p>
    <w:p w14:paraId="2CDAE444" w14:textId="77777777" w:rsidR="00D263B9" w:rsidRDefault="00420E1C" w:rsidP="003D3DF0">
      <w:pPr>
        <w:pStyle w:val="ListParagraph"/>
        <w:numPr>
          <w:ilvl w:val="0"/>
          <w:numId w:val="1"/>
        </w:numPr>
        <w:rPr>
          <w:rFonts w:ascii="Arial" w:hAnsi="Arial" w:cs="Arial"/>
          <w:sz w:val="22"/>
          <w:szCs w:val="22"/>
        </w:rPr>
        <w:sectPr w:rsidR="00D263B9" w:rsidSect="00D263B9">
          <w:type w:val="continuous"/>
          <w:pgSz w:w="12240" w:h="15840"/>
          <w:pgMar w:top="1440" w:right="1440" w:bottom="1440" w:left="1440" w:header="720" w:footer="720" w:gutter="0"/>
          <w:cols w:num="2" w:space="720"/>
          <w:docGrid w:linePitch="360"/>
        </w:sectPr>
      </w:pPr>
      <w:r w:rsidRPr="00F90F2A">
        <w:rPr>
          <w:rFonts w:ascii="Arial" w:hAnsi="Arial" w:cs="Arial"/>
          <w:sz w:val="22"/>
          <w:szCs w:val="22"/>
        </w:rPr>
        <w:t>Don’t forget</w:t>
      </w:r>
    </w:p>
    <w:p w14:paraId="6473D82C" w14:textId="77777777" w:rsidR="003D3DF0" w:rsidRPr="00F90F2A" w:rsidRDefault="003D3DF0" w:rsidP="00D263B9">
      <w:pPr>
        <w:pStyle w:val="ListParagraph"/>
        <w:rPr>
          <w:rFonts w:ascii="Arial" w:hAnsi="Arial" w:cs="Arial"/>
          <w:sz w:val="22"/>
          <w:szCs w:val="22"/>
        </w:rPr>
      </w:pPr>
    </w:p>
    <w:p w14:paraId="4B38F729" w14:textId="77777777" w:rsidR="003D3DF0" w:rsidRPr="00F90F2A" w:rsidRDefault="003D3DF0" w:rsidP="003D3DF0">
      <w:pPr>
        <w:rPr>
          <w:rFonts w:ascii="Arial" w:hAnsi="Arial" w:cs="Arial"/>
          <w:b/>
          <w:sz w:val="22"/>
          <w:szCs w:val="22"/>
        </w:rPr>
      </w:pPr>
      <w:r w:rsidRPr="00F90F2A">
        <w:rPr>
          <w:rFonts w:ascii="Arial" w:hAnsi="Arial" w:cs="Arial"/>
          <w:b/>
          <w:sz w:val="22"/>
          <w:szCs w:val="22"/>
        </w:rPr>
        <w:t>Price Justification</w:t>
      </w:r>
    </w:p>
    <w:p w14:paraId="636EBE4D" w14:textId="77777777" w:rsidR="003D3DF0" w:rsidRPr="00F90F2A" w:rsidRDefault="003D3DF0" w:rsidP="003D3DF0">
      <w:pPr>
        <w:rPr>
          <w:rFonts w:ascii="Arial" w:hAnsi="Arial" w:cs="Arial"/>
          <w:sz w:val="22"/>
          <w:szCs w:val="22"/>
        </w:rPr>
      </w:pPr>
      <w:r w:rsidRPr="00F90F2A">
        <w:rPr>
          <w:rFonts w:ascii="Arial" w:hAnsi="Arial" w:cs="Arial"/>
          <w:sz w:val="22"/>
          <w:szCs w:val="22"/>
        </w:rPr>
        <w:t xml:space="preserve">Price justification is a way of convincing your customers to buy from you. You can use this method by pointing out what customers would have spent if they tried to do everything on their own or hired someone to do it for them. </w:t>
      </w:r>
    </w:p>
    <w:p w14:paraId="2A878B15" w14:textId="77777777" w:rsidR="005E096C" w:rsidRPr="00F90F2A" w:rsidRDefault="005E096C" w:rsidP="005E096C">
      <w:pPr>
        <w:rPr>
          <w:rFonts w:ascii="Arial" w:hAnsi="Arial" w:cs="Arial"/>
          <w:b/>
          <w:sz w:val="22"/>
          <w:szCs w:val="22"/>
        </w:rPr>
      </w:pPr>
      <w:r w:rsidRPr="00F90F2A">
        <w:rPr>
          <w:rFonts w:ascii="Arial" w:hAnsi="Arial" w:cs="Arial"/>
          <w:b/>
          <w:sz w:val="22"/>
          <w:szCs w:val="22"/>
        </w:rPr>
        <w:t>P.S.</w:t>
      </w:r>
    </w:p>
    <w:p w14:paraId="2CEF68D1" w14:textId="77777777" w:rsidR="00C40AE8" w:rsidRPr="00F90F2A" w:rsidRDefault="00FA0847" w:rsidP="005E096C">
      <w:pPr>
        <w:rPr>
          <w:rFonts w:ascii="Arial" w:hAnsi="Arial" w:cs="Arial"/>
          <w:sz w:val="22"/>
          <w:szCs w:val="22"/>
        </w:rPr>
      </w:pPr>
      <w:r w:rsidRPr="00F90F2A">
        <w:rPr>
          <w:rFonts w:ascii="Arial" w:hAnsi="Arial" w:cs="Arial"/>
          <w:sz w:val="22"/>
          <w:szCs w:val="22"/>
        </w:rPr>
        <w:t>PS stands for Post Scriptum, a Latin phrase often added to the end of a message. The PS is one of the most-read areas of an email or sales page, so use the PS section to remind readers of an important point.</w:t>
      </w:r>
    </w:p>
    <w:p w14:paraId="7794D8A3" w14:textId="77777777" w:rsidR="00256D9F" w:rsidRPr="00F90F2A" w:rsidRDefault="005E096C" w:rsidP="005E096C">
      <w:pPr>
        <w:rPr>
          <w:rFonts w:ascii="Arial" w:hAnsi="Arial" w:cs="Arial"/>
          <w:b/>
          <w:sz w:val="22"/>
          <w:szCs w:val="22"/>
        </w:rPr>
      </w:pPr>
      <w:r w:rsidRPr="00F90F2A">
        <w:rPr>
          <w:rFonts w:ascii="Arial" w:hAnsi="Arial" w:cs="Arial"/>
          <w:b/>
          <w:sz w:val="22"/>
          <w:szCs w:val="22"/>
        </w:rPr>
        <w:lastRenderedPageBreak/>
        <w:t>Benefit Bullets</w:t>
      </w:r>
    </w:p>
    <w:p w14:paraId="2447E6B1" w14:textId="77777777" w:rsidR="00285AD0" w:rsidRPr="00F90F2A" w:rsidRDefault="00285AD0" w:rsidP="005E096C">
      <w:pPr>
        <w:rPr>
          <w:rFonts w:ascii="Arial" w:hAnsi="Arial" w:cs="Arial"/>
          <w:sz w:val="22"/>
          <w:szCs w:val="22"/>
        </w:rPr>
      </w:pPr>
      <w:r w:rsidRPr="00F90F2A">
        <w:rPr>
          <w:rFonts w:ascii="Arial" w:hAnsi="Arial" w:cs="Arial"/>
          <w:sz w:val="22"/>
          <w:szCs w:val="22"/>
        </w:rPr>
        <w:t>Most readers scan your copy. But they’ll stop and read every word when you add</w:t>
      </w:r>
      <w:r w:rsidR="003D3DF0" w:rsidRPr="00F90F2A">
        <w:rPr>
          <w:rFonts w:ascii="Arial" w:hAnsi="Arial" w:cs="Arial"/>
          <w:sz w:val="22"/>
          <w:szCs w:val="22"/>
        </w:rPr>
        <w:t xml:space="preserve"> short</w:t>
      </w:r>
      <w:r w:rsidRPr="00F90F2A">
        <w:rPr>
          <w:rFonts w:ascii="Arial" w:hAnsi="Arial" w:cs="Arial"/>
          <w:sz w:val="22"/>
          <w:szCs w:val="22"/>
        </w:rPr>
        <w:t xml:space="preserve"> bullet points. </w:t>
      </w:r>
      <w:r w:rsidR="003D3DF0" w:rsidRPr="00F90F2A">
        <w:rPr>
          <w:rFonts w:ascii="Arial" w:hAnsi="Arial" w:cs="Arial"/>
          <w:sz w:val="22"/>
          <w:szCs w:val="22"/>
        </w:rPr>
        <w:t>Professional copywriters use bullet points to share the benefits of the product they’re promoting. For example, using the digital guitar course from earlier, your benefit bullets might look this…</w:t>
      </w:r>
    </w:p>
    <w:p w14:paraId="7569E957" w14:textId="77777777" w:rsidR="003D3DF0" w:rsidRPr="00F90F2A" w:rsidRDefault="003D3DF0" w:rsidP="005E096C">
      <w:pPr>
        <w:rPr>
          <w:rFonts w:ascii="Arial" w:hAnsi="Arial" w:cs="Arial"/>
          <w:sz w:val="22"/>
          <w:szCs w:val="22"/>
        </w:rPr>
      </w:pPr>
      <w:r w:rsidRPr="00F90F2A">
        <w:rPr>
          <w:rFonts w:ascii="Arial" w:hAnsi="Arial" w:cs="Arial"/>
          <w:sz w:val="22"/>
          <w:szCs w:val="22"/>
        </w:rPr>
        <w:t>Benefits of Playing an Instrument for Kids:</w:t>
      </w:r>
    </w:p>
    <w:p w14:paraId="7B29B506" w14:textId="77777777" w:rsidR="003D3DF0" w:rsidRPr="00F90F2A" w:rsidRDefault="003D3DF0" w:rsidP="0013586C">
      <w:pPr>
        <w:pStyle w:val="ListParagraph"/>
        <w:numPr>
          <w:ilvl w:val="0"/>
          <w:numId w:val="3"/>
        </w:numPr>
        <w:rPr>
          <w:rFonts w:ascii="Arial" w:hAnsi="Arial" w:cs="Arial"/>
          <w:sz w:val="22"/>
          <w:szCs w:val="22"/>
        </w:rPr>
      </w:pPr>
      <w:r w:rsidRPr="00F90F2A">
        <w:rPr>
          <w:rFonts w:ascii="Arial" w:hAnsi="Arial" w:cs="Arial"/>
          <w:sz w:val="22"/>
          <w:szCs w:val="22"/>
        </w:rPr>
        <w:t>Improves Academic Performance</w:t>
      </w:r>
    </w:p>
    <w:p w14:paraId="0A12A24A" w14:textId="77777777" w:rsidR="0013586C" w:rsidRPr="00F90F2A" w:rsidRDefault="0013586C" w:rsidP="0013586C">
      <w:pPr>
        <w:pStyle w:val="ListParagraph"/>
        <w:numPr>
          <w:ilvl w:val="0"/>
          <w:numId w:val="3"/>
        </w:numPr>
        <w:rPr>
          <w:rFonts w:ascii="Arial" w:hAnsi="Arial" w:cs="Arial"/>
          <w:sz w:val="22"/>
          <w:szCs w:val="22"/>
        </w:rPr>
      </w:pPr>
      <w:r w:rsidRPr="00F90F2A">
        <w:rPr>
          <w:rFonts w:ascii="Arial" w:hAnsi="Arial" w:cs="Arial"/>
          <w:sz w:val="22"/>
          <w:szCs w:val="22"/>
        </w:rPr>
        <w:t>Promote Co-ordination</w:t>
      </w:r>
    </w:p>
    <w:p w14:paraId="07E8B525" w14:textId="77777777" w:rsidR="003D3DF0" w:rsidRPr="00F90F2A" w:rsidRDefault="0013586C" w:rsidP="0013586C">
      <w:pPr>
        <w:pStyle w:val="ListParagraph"/>
        <w:numPr>
          <w:ilvl w:val="0"/>
          <w:numId w:val="3"/>
        </w:numPr>
        <w:rPr>
          <w:rFonts w:ascii="Arial" w:hAnsi="Arial" w:cs="Arial"/>
          <w:sz w:val="22"/>
          <w:szCs w:val="22"/>
        </w:rPr>
      </w:pPr>
      <w:r w:rsidRPr="00F90F2A">
        <w:rPr>
          <w:rFonts w:ascii="Arial" w:hAnsi="Arial" w:cs="Arial"/>
          <w:sz w:val="22"/>
          <w:szCs w:val="22"/>
        </w:rPr>
        <w:t>Teaches D</w:t>
      </w:r>
      <w:r w:rsidR="003D3DF0" w:rsidRPr="00F90F2A">
        <w:rPr>
          <w:rFonts w:ascii="Arial" w:hAnsi="Arial" w:cs="Arial"/>
          <w:sz w:val="22"/>
          <w:szCs w:val="22"/>
        </w:rPr>
        <w:t>iscipline</w:t>
      </w:r>
    </w:p>
    <w:p w14:paraId="057A1221" w14:textId="77777777" w:rsidR="00285AD0" w:rsidRPr="00F90F2A" w:rsidRDefault="0013586C" w:rsidP="005E096C">
      <w:pPr>
        <w:pStyle w:val="ListParagraph"/>
        <w:numPr>
          <w:ilvl w:val="0"/>
          <w:numId w:val="3"/>
        </w:numPr>
        <w:rPr>
          <w:rFonts w:ascii="Arial" w:hAnsi="Arial" w:cs="Arial"/>
          <w:sz w:val="22"/>
          <w:szCs w:val="22"/>
        </w:rPr>
      </w:pPr>
      <w:r w:rsidRPr="00F90F2A">
        <w:rPr>
          <w:rFonts w:ascii="Arial" w:hAnsi="Arial" w:cs="Arial"/>
          <w:sz w:val="22"/>
          <w:szCs w:val="22"/>
        </w:rPr>
        <w:t xml:space="preserve">Increases </w:t>
      </w:r>
      <w:r w:rsidR="003D3DF0" w:rsidRPr="00F90F2A">
        <w:rPr>
          <w:rFonts w:ascii="Arial" w:hAnsi="Arial" w:cs="Arial"/>
          <w:sz w:val="22"/>
          <w:szCs w:val="22"/>
        </w:rPr>
        <w:t>Self-Esteem</w:t>
      </w:r>
    </w:p>
    <w:p w14:paraId="37162C9E" w14:textId="77777777" w:rsidR="00D263B9" w:rsidRPr="00D263B9" w:rsidRDefault="0013586C" w:rsidP="00D263B9">
      <w:pPr>
        <w:rPr>
          <w:rFonts w:ascii="Arial" w:hAnsi="Arial" w:cs="Arial"/>
          <w:b/>
          <w:sz w:val="22"/>
          <w:szCs w:val="22"/>
        </w:rPr>
      </w:pPr>
      <w:r w:rsidRPr="00D263B9">
        <w:rPr>
          <w:rFonts w:ascii="Arial" w:hAnsi="Arial" w:cs="Arial"/>
          <w:b/>
          <w:sz w:val="22"/>
          <w:szCs w:val="22"/>
        </w:rPr>
        <w:t>Don’t Give Up!</w:t>
      </w:r>
    </w:p>
    <w:p w14:paraId="68BA7ED1" w14:textId="77777777" w:rsidR="0002404D" w:rsidRDefault="0002404D" w:rsidP="00D263B9">
      <w:pPr>
        <w:rPr>
          <w:rFonts w:ascii="Arial" w:hAnsi="Arial" w:cs="Arial"/>
          <w:sz w:val="22"/>
          <w:szCs w:val="22"/>
        </w:rPr>
      </w:pPr>
      <w:r w:rsidRPr="00D263B9">
        <w:rPr>
          <w:rFonts w:ascii="Arial" w:hAnsi="Arial" w:cs="Arial"/>
          <w:sz w:val="22"/>
          <w:szCs w:val="22"/>
        </w:rPr>
        <w:t xml:space="preserve">It can take some time to learn how to write effective copy. </w:t>
      </w:r>
      <w:r w:rsidR="003D4117">
        <w:rPr>
          <w:rFonts w:ascii="Arial" w:hAnsi="Arial" w:cs="Arial"/>
          <w:sz w:val="22"/>
          <w:szCs w:val="22"/>
        </w:rPr>
        <w:t xml:space="preserve">With this information along with this month’s tools, you’ll find </w:t>
      </w:r>
      <w:r w:rsidRPr="00D263B9">
        <w:rPr>
          <w:rFonts w:ascii="Arial" w:hAnsi="Arial" w:cs="Arial"/>
          <w:sz w:val="22"/>
          <w:szCs w:val="22"/>
        </w:rPr>
        <w:t>writing copy can be a fun and relaxing experience.</w:t>
      </w:r>
    </w:p>
    <w:p w14:paraId="559FF476" w14:textId="77777777" w:rsidR="003D4117" w:rsidRDefault="003D4117" w:rsidP="00D263B9">
      <w:pPr>
        <w:rPr>
          <w:rFonts w:ascii="Arial" w:hAnsi="Arial" w:cs="Arial"/>
          <w:sz w:val="22"/>
          <w:szCs w:val="22"/>
        </w:rPr>
      </w:pPr>
    </w:p>
    <w:p w14:paraId="74723937" w14:textId="77777777" w:rsidR="003D4117" w:rsidRDefault="003D4117" w:rsidP="00D263B9">
      <w:pPr>
        <w:rPr>
          <w:rFonts w:ascii="Arial" w:hAnsi="Arial" w:cs="Arial"/>
          <w:sz w:val="22"/>
          <w:szCs w:val="22"/>
        </w:rPr>
      </w:pPr>
    </w:p>
    <w:p w14:paraId="5D09F7D4" w14:textId="77777777" w:rsidR="003D4117" w:rsidRDefault="003D4117" w:rsidP="00D263B9">
      <w:pPr>
        <w:rPr>
          <w:rFonts w:ascii="Arial" w:hAnsi="Arial" w:cs="Arial"/>
          <w:sz w:val="22"/>
          <w:szCs w:val="22"/>
        </w:rPr>
      </w:pPr>
    </w:p>
    <w:p w14:paraId="62755BCD" w14:textId="77777777" w:rsidR="003D4117" w:rsidRDefault="003D4117" w:rsidP="00D263B9">
      <w:pPr>
        <w:rPr>
          <w:rFonts w:ascii="Arial" w:hAnsi="Arial" w:cs="Arial"/>
          <w:sz w:val="22"/>
          <w:szCs w:val="22"/>
        </w:rPr>
      </w:pPr>
    </w:p>
    <w:p w14:paraId="4B4FB4DE" w14:textId="77777777" w:rsidR="003D4117" w:rsidRDefault="003D4117" w:rsidP="00D263B9">
      <w:pPr>
        <w:rPr>
          <w:rFonts w:ascii="Arial" w:hAnsi="Arial" w:cs="Arial"/>
          <w:sz w:val="22"/>
          <w:szCs w:val="22"/>
        </w:rPr>
      </w:pPr>
    </w:p>
    <w:p w14:paraId="4BDA89FB" w14:textId="77777777" w:rsidR="003D4117" w:rsidRDefault="003D4117" w:rsidP="00D263B9">
      <w:pPr>
        <w:rPr>
          <w:rFonts w:ascii="Arial" w:hAnsi="Arial" w:cs="Arial"/>
          <w:sz w:val="22"/>
          <w:szCs w:val="22"/>
        </w:rPr>
      </w:pPr>
    </w:p>
    <w:p w14:paraId="19EC3A27" w14:textId="77777777" w:rsidR="003D4117" w:rsidRDefault="003D4117" w:rsidP="00D263B9">
      <w:pPr>
        <w:rPr>
          <w:rFonts w:ascii="Arial" w:hAnsi="Arial" w:cs="Arial"/>
          <w:sz w:val="22"/>
          <w:szCs w:val="22"/>
        </w:rPr>
      </w:pPr>
    </w:p>
    <w:p w14:paraId="167FA716" w14:textId="77777777" w:rsidR="003D4117" w:rsidRDefault="003D4117" w:rsidP="00D263B9">
      <w:pPr>
        <w:rPr>
          <w:rFonts w:ascii="Arial" w:hAnsi="Arial" w:cs="Arial"/>
          <w:sz w:val="22"/>
          <w:szCs w:val="22"/>
        </w:rPr>
      </w:pPr>
    </w:p>
    <w:p w14:paraId="3A39C452" w14:textId="77777777" w:rsidR="003D4117" w:rsidRDefault="003D4117" w:rsidP="00D263B9">
      <w:pPr>
        <w:rPr>
          <w:rFonts w:ascii="Arial" w:hAnsi="Arial" w:cs="Arial"/>
          <w:sz w:val="22"/>
          <w:szCs w:val="22"/>
        </w:rPr>
      </w:pPr>
    </w:p>
    <w:p w14:paraId="552D42A6" w14:textId="77777777" w:rsidR="003D4117" w:rsidRDefault="003D4117" w:rsidP="00D263B9">
      <w:pPr>
        <w:rPr>
          <w:rFonts w:ascii="Arial" w:hAnsi="Arial" w:cs="Arial"/>
          <w:sz w:val="22"/>
          <w:szCs w:val="22"/>
        </w:rPr>
      </w:pPr>
    </w:p>
    <w:p w14:paraId="4462B15F" w14:textId="77777777" w:rsidR="003D4117" w:rsidRPr="001000F7" w:rsidRDefault="003D4117" w:rsidP="003D4117">
      <w:pPr>
        <w:spacing w:before="100" w:beforeAutospacing="1" w:after="100" w:afterAutospacing="1"/>
        <w:jc w:val="both"/>
        <w:rPr>
          <w:rFonts w:ascii="Arial" w:hAnsi="Arial" w:cs="Arial"/>
          <w:b/>
          <w:sz w:val="26"/>
          <w:szCs w:val="26"/>
        </w:rPr>
      </w:pPr>
      <w:r w:rsidRPr="001000F7">
        <w:rPr>
          <w:rFonts w:ascii="Arial" w:hAnsi="Arial" w:cs="Arial"/>
          <w:b/>
          <w:sz w:val="26"/>
          <w:szCs w:val="26"/>
        </w:rPr>
        <w:t>Let’s Talk About the Templates and Tools Included in this Month’s Package:</w:t>
      </w:r>
    </w:p>
    <w:p w14:paraId="193B65E7" w14:textId="0E64A274" w:rsidR="003D4117" w:rsidRPr="001000F7" w:rsidRDefault="003D4117" w:rsidP="003D4117">
      <w:pPr>
        <w:spacing w:before="100" w:beforeAutospacing="1" w:after="100" w:afterAutospacing="1"/>
        <w:rPr>
          <w:rFonts w:ascii="Arial" w:hAnsi="Arial" w:cs="Arial"/>
          <w:sz w:val="22"/>
          <w:szCs w:val="22"/>
        </w:rPr>
      </w:pPr>
      <w:r w:rsidRPr="001000F7">
        <w:rPr>
          <w:rFonts w:ascii="Arial" w:hAnsi="Arial" w:cs="Arial"/>
          <w:sz w:val="22"/>
          <w:szCs w:val="22"/>
        </w:rPr>
        <w:t xml:space="preserve">Our goal every month is to make things simpler for you…to make it easier for you to </w:t>
      </w:r>
      <w:r w:rsidR="000215D8">
        <w:rPr>
          <w:rFonts w:ascii="Arial" w:hAnsi="Arial" w:cs="Arial"/>
          <w:sz w:val="22"/>
          <w:szCs w:val="22"/>
        </w:rPr>
        <w:t>write more effective copy and generate more sales.</w:t>
      </w:r>
      <w:r w:rsidRPr="001000F7">
        <w:rPr>
          <w:rFonts w:ascii="Arial" w:hAnsi="Arial" w:cs="Arial"/>
          <w:sz w:val="22"/>
          <w:szCs w:val="22"/>
        </w:rPr>
        <w:t xml:space="preserve"> With that in mind, let’s look at this month’s tools.</w:t>
      </w:r>
    </w:p>
    <w:p w14:paraId="16C100F9" w14:textId="6B27CC85" w:rsidR="003D4117" w:rsidRPr="001000F7" w:rsidRDefault="00681F5C" w:rsidP="003D4117">
      <w:pPr>
        <w:spacing w:before="100" w:beforeAutospacing="1" w:after="100" w:afterAutospacing="1"/>
        <w:jc w:val="center"/>
        <w:rPr>
          <w:rFonts w:ascii="Arial" w:hAnsi="Arial" w:cs="Arial"/>
          <w:b/>
          <w:sz w:val="28"/>
          <w:szCs w:val="28"/>
        </w:rPr>
      </w:pPr>
      <w:r>
        <w:rPr>
          <w:rFonts w:ascii="Arial" w:hAnsi="Arial" w:cs="Arial"/>
          <w:b/>
          <w:sz w:val="28"/>
          <w:szCs w:val="28"/>
        </w:rPr>
        <w:t>Copywriting Templates and Swipe Files</w:t>
      </w:r>
    </w:p>
    <w:p w14:paraId="46517F9F" w14:textId="77777777" w:rsidR="001A4039" w:rsidRDefault="003D4117" w:rsidP="001A4039">
      <w:pPr>
        <w:spacing w:before="100" w:beforeAutospacing="1" w:after="100" w:afterAutospacing="1"/>
        <w:rPr>
          <w:rFonts w:ascii="Arial" w:hAnsi="Arial" w:cs="Arial"/>
          <w:color w:val="000000"/>
          <w:sz w:val="22"/>
          <w:szCs w:val="22"/>
          <w:lang w:eastAsia="en-CA"/>
        </w:rPr>
      </w:pPr>
      <w:r w:rsidRPr="001000F7">
        <w:rPr>
          <w:rFonts w:ascii="Arial" w:hAnsi="Arial" w:cs="Arial"/>
          <w:b/>
        </w:rPr>
        <w:lastRenderedPageBreak/>
        <w:br/>
      </w:r>
      <w:r w:rsidR="001A4039">
        <w:rPr>
          <w:rFonts w:ascii="Arial" w:hAnsi="Arial" w:cs="Arial"/>
          <w:b/>
          <w:sz w:val="24"/>
          <w:szCs w:val="24"/>
        </w:rPr>
        <w:t>Pre-Headlines for Landing Pages &amp; More Swipe File</w:t>
      </w:r>
      <w:r w:rsidR="001A4039" w:rsidRPr="001000F7">
        <w:rPr>
          <w:rFonts w:ascii="Arial" w:hAnsi="Arial" w:cs="Arial"/>
          <w:b/>
          <w:color w:val="000000"/>
        </w:rPr>
        <w:br/>
      </w:r>
      <w:r w:rsidR="001A4039" w:rsidRPr="001000F7">
        <w:rPr>
          <w:rFonts w:ascii="Arial" w:hAnsi="Arial" w:cs="Arial"/>
          <w:color w:val="000000"/>
          <w:sz w:val="22"/>
          <w:szCs w:val="22"/>
        </w:rPr>
        <w:br/>
      </w:r>
      <w:r w:rsidR="001A4039" w:rsidRPr="00F15ADB">
        <w:rPr>
          <w:rFonts w:ascii="Arial" w:hAnsi="Arial" w:cs="Arial"/>
          <w:sz w:val="22"/>
          <w:szCs w:val="22"/>
        </w:rPr>
        <w:t xml:space="preserve">The pre-headline is the straight to the point, sentence that comes before the main headline on your landing page. </w:t>
      </w:r>
      <w:r w:rsidR="001A4039" w:rsidRPr="00F15ADB">
        <w:rPr>
          <w:rFonts w:ascii="Arial" w:hAnsi="Arial" w:cs="Arial"/>
          <w:color w:val="000000"/>
          <w:sz w:val="22"/>
          <w:szCs w:val="22"/>
          <w:lang w:eastAsia="en-CA"/>
        </w:rPr>
        <w:t>It gives you the ability to go more in-depth with your subject line without compromising its length</w:t>
      </w:r>
      <w:r w:rsidR="001A4039">
        <w:rPr>
          <w:rFonts w:ascii="Arial" w:hAnsi="Arial" w:cs="Arial"/>
          <w:color w:val="000000"/>
          <w:sz w:val="22"/>
          <w:szCs w:val="22"/>
          <w:lang w:eastAsia="en-CA"/>
        </w:rPr>
        <w:t>. Use these examples for your own landing pages, sales pages, emails and more.</w:t>
      </w:r>
    </w:p>
    <w:p w14:paraId="3F99C9C8" w14:textId="77777777" w:rsidR="001A4039" w:rsidRPr="001000F7" w:rsidRDefault="001A4039" w:rsidP="001A4039">
      <w:pPr>
        <w:spacing w:before="100" w:beforeAutospacing="1" w:after="100" w:afterAutospacing="1"/>
        <w:jc w:val="center"/>
        <w:rPr>
          <w:rFonts w:ascii="Arial" w:hAnsi="Arial" w:cs="Arial"/>
          <w:color w:val="000000"/>
          <w:sz w:val="22"/>
          <w:szCs w:val="22"/>
        </w:rPr>
      </w:pPr>
      <w:r>
        <w:rPr>
          <w:rFonts w:ascii="Arial" w:hAnsi="Arial" w:cs="Arial"/>
          <w:noProof/>
          <w:color w:val="000000"/>
          <w:sz w:val="22"/>
          <w:szCs w:val="22"/>
        </w:rPr>
        <w:drawing>
          <wp:inline distT="0" distB="0" distL="0" distR="0" wp14:anchorId="09DEE164" wp14:editId="0D413C4F">
            <wp:extent cx="2993812" cy="302260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headlines_f.png"/>
                    <pic:cNvPicPr/>
                  </pic:nvPicPr>
                  <pic:blipFill>
                    <a:blip r:embed="rId8">
                      <a:extLst>
                        <a:ext uri="{28A0092B-C50C-407E-A947-70E740481C1C}">
                          <a14:useLocalDpi xmlns:a14="http://schemas.microsoft.com/office/drawing/2010/main" val="0"/>
                        </a:ext>
                      </a:extLst>
                    </a:blip>
                    <a:stretch>
                      <a:fillRect/>
                    </a:stretch>
                  </pic:blipFill>
                  <pic:spPr>
                    <a:xfrm>
                      <a:off x="0" y="0"/>
                      <a:ext cx="2994240" cy="3023032"/>
                    </a:xfrm>
                    <a:prstGeom prst="rect">
                      <a:avLst/>
                    </a:prstGeom>
                  </pic:spPr>
                </pic:pic>
              </a:graphicData>
            </a:graphic>
          </wp:inline>
        </w:drawing>
      </w:r>
    </w:p>
    <w:p w14:paraId="413A3453" w14:textId="77777777" w:rsidR="001A4039" w:rsidRDefault="001A4039" w:rsidP="003D4117">
      <w:pPr>
        <w:spacing w:before="100" w:beforeAutospacing="1" w:after="100" w:afterAutospacing="1"/>
        <w:rPr>
          <w:rFonts w:ascii="Arial" w:hAnsi="Arial" w:cs="Arial"/>
          <w:b/>
          <w:sz w:val="24"/>
          <w:szCs w:val="24"/>
        </w:rPr>
      </w:pPr>
    </w:p>
    <w:p w14:paraId="318B4136" w14:textId="77777777" w:rsidR="001A4039" w:rsidRDefault="001A4039" w:rsidP="003D4117">
      <w:pPr>
        <w:spacing w:before="100" w:beforeAutospacing="1" w:after="100" w:afterAutospacing="1"/>
        <w:rPr>
          <w:rFonts w:ascii="Arial" w:hAnsi="Arial" w:cs="Arial"/>
          <w:b/>
          <w:sz w:val="24"/>
          <w:szCs w:val="24"/>
        </w:rPr>
      </w:pPr>
    </w:p>
    <w:p w14:paraId="7CF21BC6" w14:textId="77777777" w:rsidR="001A4039" w:rsidRDefault="001A4039" w:rsidP="003D4117">
      <w:pPr>
        <w:spacing w:before="100" w:beforeAutospacing="1" w:after="100" w:afterAutospacing="1"/>
        <w:rPr>
          <w:rFonts w:ascii="Arial" w:hAnsi="Arial" w:cs="Arial"/>
          <w:b/>
          <w:sz w:val="24"/>
          <w:szCs w:val="24"/>
        </w:rPr>
      </w:pPr>
    </w:p>
    <w:p w14:paraId="6F206480" w14:textId="77777777" w:rsidR="001A4039" w:rsidRDefault="001A4039" w:rsidP="003D4117">
      <w:pPr>
        <w:spacing w:before="100" w:beforeAutospacing="1" w:after="100" w:afterAutospacing="1"/>
        <w:rPr>
          <w:rFonts w:ascii="Arial" w:hAnsi="Arial" w:cs="Arial"/>
          <w:b/>
          <w:sz w:val="24"/>
          <w:szCs w:val="24"/>
        </w:rPr>
      </w:pPr>
    </w:p>
    <w:p w14:paraId="48BC8028" w14:textId="77777777" w:rsidR="001A4039" w:rsidRDefault="001A4039" w:rsidP="003D4117">
      <w:pPr>
        <w:spacing w:before="100" w:beforeAutospacing="1" w:after="100" w:afterAutospacing="1"/>
        <w:rPr>
          <w:rFonts w:ascii="Arial" w:hAnsi="Arial" w:cs="Arial"/>
          <w:b/>
          <w:sz w:val="24"/>
          <w:szCs w:val="24"/>
        </w:rPr>
      </w:pPr>
    </w:p>
    <w:p w14:paraId="054F10D3" w14:textId="767F1427" w:rsidR="003D4117" w:rsidRPr="001000F7" w:rsidRDefault="00681F5C" w:rsidP="003D4117">
      <w:pPr>
        <w:spacing w:before="100" w:beforeAutospacing="1" w:after="100" w:afterAutospacing="1"/>
        <w:rPr>
          <w:rFonts w:ascii="Arial" w:hAnsi="Arial" w:cs="Arial"/>
          <w:b/>
          <w:sz w:val="24"/>
          <w:szCs w:val="24"/>
        </w:rPr>
      </w:pPr>
      <w:r>
        <w:rPr>
          <w:rFonts w:ascii="Arial" w:hAnsi="Arial" w:cs="Arial"/>
          <w:b/>
          <w:sz w:val="24"/>
          <w:szCs w:val="24"/>
        </w:rPr>
        <w:t>Headlines Swipe File</w:t>
      </w:r>
      <w:r>
        <w:rPr>
          <w:rFonts w:ascii="Arial" w:hAnsi="Arial" w:cs="Arial"/>
          <w:b/>
          <w:sz w:val="24"/>
          <w:szCs w:val="24"/>
        </w:rPr>
        <w:br/>
      </w:r>
      <w:r w:rsidR="003D4117" w:rsidRPr="001000F7">
        <w:rPr>
          <w:rFonts w:ascii="Arial" w:hAnsi="Arial" w:cs="Arial"/>
          <w:sz w:val="22"/>
          <w:szCs w:val="22"/>
        </w:rPr>
        <w:br/>
      </w:r>
      <w:r>
        <w:rPr>
          <w:rFonts w:ascii="Arial" w:hAnsi="Arial" w:cs="Arial"/>
          <w:sz w:val="22"/>
          <w:szCs w:val="22"/>
        </w:rPr>
        <w:t>Headlines are the most important copywriting element. Use these headline</w:t>
      </w:r>
      <w:r w:rsidR="000215D8">
        <w:rPr>
          <w:rFonts w:ascii="Arial" w:hAnsi="Arial" w:cs="Arial"/>
          <w:sz w:val="22"/>
          <w:szCs w:val="22"/>
        </w:rPr>
        <w:t xml:space="preserve"> examples as inspiration so you can </w:t>
      </w:r>
      <w:r>
        <w:rPr>
          <w:rFonts w:ascii="Arial" w:hAnsi="Arial" w:cs="Arial"/>
          <w:sz w:val="22"/>
          <w:szCs w:val="22"/>
        </w:rPr>
        <w:t>grab your readers attention in your sales copy</w:t>
      </w:r>
    </w:p>
    <w:p w14:paraId="14D8B528" w14:textId="55C5D232" w:rsidR="003D4117" w:rsidRPr="001A4039" w:rsidRDefault="00681F5C" w:rsidP="001A4039">
      <w:pPr>
        <w:spacing w:before="100" w:beforeAutospacing="1" w:after="100" w:afterAutospacing="1"/>
        <w:ind w:left="360"/>
        <w:jc w:val="center"/>
        <w:rPr>
          <w:rFonts w:ascii="Arial" w:hAnsi="Arial" w:cs="Arial"/>
          <w:sz w:val="22"/>
          <w:szCs w:val="22"/>
        </w:rPr>
      </w:pPr>
      <w:r>
        <w:rPr>
          <w:rFonts w:ascii="Arial" w:hAnsi="Arial" w:cs="Arial"/>
          <w:noProof/>
          <w:sz w:val="22"/>
          <w:szCs w:val="22"/>
        </w:rPr>
        <w:lastRenderedPageBreak/>
        <w:drawing>
          <wp:inline distT="0" distB="0" distL="0" distR="0" wp14:anchorId="7A2784B1" wp14:editId="62CAE17F">
            <wp:extent cx="2830285" cy="2857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lines_f.png"/>
                    <pic:cNvPicPr/>
                  </pic:nvPicPr>
                  <pic:blipFill>
                    <a:blip r:embed="rId9">
                      <a:extLst>
                        <a:ext uri="{28A0092B-C50C-407E-A947-70E740481C1C}">
                          <a14:useLocalDpi xmlns:a14="http://schemas.microsoft.com/office/drawing/2010/main" val="0"/>
                        </a:ext>
                      </a:extLst>
                    </a:blip>
                    <a:stretch>
                      <a:fillRect/>
                    </a:stretch>
                  </pic:blipFill>
                  <pic:spPr>
                    <a:xfrm>
                      <a:off x="0" y="0"/>
                      <a:ext cx="2830412" cy="2857628"/>
                    </a:xfrm>
                    <a:prstGeom prst="rect">
                      <a:avLst/>
                    </a:prstGeom>
                  </pic:spPr>
                </pic:pic>
              </a:graphicData>
            </a:graphic>
          </wp:inline>
        </w:drawing>
      </w:r>
    </w:p>
    <w:p w14:paraId="20923DBD" w14:textId="77777777" w:rsidR="00074E16" w:rsidRPr="001000F7" w:rsidRDefault="00074E16" w:rsidP="00074E16">
      <w:pPr>
        <w:spacing w:before="100" w:beforeAutospacing="1" w:after="100" w:afterAutospacing="1"/>
        <w:rPr>
          <w:rFonts w:ascii="Arial" w:hAnsi="Arial" w:cs="Arial"/>
          <w:b/>
        </w:rPr>
      </w:pPr>
      <w:r>
        <w:rPr>
          <w:rFonts w:ascii="Arial" w:hAnsi="Arial" w:cs="Arial"/>
          <w:b/>
          <w:sz w:val="24"/>
          <w:szCs w:val="24"/>
        </w:rPr>
        <w:t>Power Words &amp; Phrases Swipe File</w:t>
      </w:r>
    </w:p>
    <w:p w14:paraId="25574551" w14:textId="77777777" w:rsidR="00074E16" w:rsidRPr="001000F7" w:rsidRDefault="00074E16" w:rsidP="00074E16">
      <w:pPr>
        <w:spacing w:before="100" w:beforeAutospacing="1" w:after="100" w:afterAutospacing="1"/>
        <w:rPr>
          <w:rFonts w:ascii="Arial" w:hAnsi="Arial" w:cs="Arial"/>
          <w:sz w:val="22"/>
          <w:szCs w:val="22"/>
        </w:rPr>
      </w:pPr>
      <w:r>
        <w:rPr>
          <w:rFonts w:ascii="Arial" w:hAnsi="Arial" w:cs="Arial"/>
          <w:sz w:val="22"/>
          <w:szCs w:val="22"/>
        </w:rPr>
        <w:t xml:space="preserve">Power words and phrases are an important element in your copy. They can help persuade your audience and motivate action. Use this list of 465 power words and phrases in your copy to help effectively lead your readers to take action. </w:t>
      </w:r>
    </w:p>
    <w:p w14:paraId="1C84753C" w14:textId="6B38A0BC" w:rsidR="00074E16" w:rsidRPr="001A4039" w:rsidRDefault="00074E16" w:rsidP="001A4039">
      <w:pPr>
        <w:spacing w:before="100" w:beforeAutospacing="1" w:after="100" w:afterAutospacing="1"/>
        <w:jc w:val="center"/>
        <w:rPr>
          <w:rFonts w:ascii="Arial" w:hAnsi="Arial" w:cs="Arial"/>
          <w:sz w:val="22"/>
          <w:szCs w:val="22"/>
        </w:rPr>
      </w:pPr>
      <w:r>
        <w:rPr>
          <w:rFonts w:ascii="Arial" w:hAnsi="Arial" w:cs="Arial"/>
          <w:noProof/>
          <w:sz w:val="22"/>
          <w:szCs w:val="22"/>
        </w:rPr>
        <w:drawing>
          <wp:inline distT="0" distB="0" distL="0" distR="0" wp14:anchorId="609CD5FD" wp14:editId="08A6347F">
            <wp:extent cx="4033520" cy="28064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wer_f.png"/>
                    <pic:cNvPicPr/>
                  </pic:nvPicPr>
                  <pic:blipFill>
                    <a:blip r:embed="rId10">
                      <a:extLst>
                        <a:ext uri="{28A0092B-C50C-407E-A947-70E740481C1C}">
                          <a14:useLocalDpi xmlns:a14="http://schemas.microsoft.com/office/drawing/2010/main" val="0"/>
                        </a:ext>
                      </a:extLst>
                    </a:blip>
                    <a:stretch>
                      <a:fillRect/>
                    </a:stretch>
                  </pic:blipFill>
                  <pic:spPr>
                    <a:xfrm>
                      <a:off x="0" y="0"/>
                      <a:ext cx="4034064" cy="2806873"/>
                    </a:xfrm>
                    <a:prstGeom prst="rect">
                      <a:avLst/>
                    </a:prstGeom>
                  </pic:spPr>
                </pic:pic>
              </a:graphicData>
            </a:graphic>
          </wp:inline>
        </w:drawing>
      </w:r>
    </w:p>
    <w:p w14:paraId="1D8F4AF6" w14:textId="43F66890" w:rsidR="003D4117" w:rsidRPr="001000F7" w:rsidRDefault="00681F5C" w:rsidP="003D4117">
      <w:pPr>
        <w:spacing w:before="100" w:beforeAutospacing="1" w:after="100" w:afterAutospacing="1"/>
        <w:rPr>
          <w:rFonts w:ascii="Arial" w:hAnsi="Arial" w:cs="Arial"/>
          <w:b/>
        </w:rPr>
      </w:pPr>
      <w:r>
        <w:rPr>
          <w:rFonts w:ascii="Arial" w:hAnsi="Arial" w:cs="Arial"/>
          <w:b/>
          <w:sz w:val="24"/>
          <w:szCs w:val="24"/>
        </w:rPr>
        <w:t>Call to Action Swipe File</w:t>
      </w:r>
    </w:p>
    <w:p w14:paraId="1D3B8A26" w14:textId="70EB796A" w:rsidR="003D4117" w:rsidRPr="004A253A" w:rsidRDefault="004A253A" w:rsidP="003D4117">
      <w:pPr>
        <w:spacing w:before="100" w:beforeAutospacing="1" w:after="100" w:afterAutospacing="1"/>
        <w:rPr>
          <w:rFonts w:ascii="Arial" w:hAnsi="Arial" w:cs="Arial"/>
          <w:sz w:val="22"/>
          <w:szCs w:val="22"/>
        </w:rPr>
      </w:pPr>
      <w:r>
        <w:rPr>
          <w:rFonts w:ascii="Arial" w:hAnsi="Arial" w:cs="Arial"/>
          <w:sz w:val="22"/>
          <w:szCs w:val="22"/>
        </w:rPr>
        <w:t>T</w:t>
      </w:r>
      <w:r w:rsidRPr="004A253A">
        <w:rPr>
          <w:rFonts w:ascii="Arial" w:hAnsi="Arial" w:cs="Arial"/>
          <w:sz w:val="22"/>
          <w:szCs w:val="22"/>
        </w:rPr>
        <w:t xml:space="preserve">he call to action is </w:t>
      </w:r>
      <w:r>
        <w:rPr>
          <w:rFonts w:ascii="Arial" w:hAnsi="Arial" w:cs="Arial"/>
          <w:sz w:val="22"/>
          <w:szCs w:val="22"/>
        </w:rPr>
        <w:t xml:space="preserve">used </w:t>
      </w:r>
      <w:r w:rsidRPr="004A253A">
        <w:rPr>
          <w:rFonts w:ascii="Arial" w:hAnsi="Arial" w:cs="Arial"/>
          <w:sz w:val="22"/>
          <w:szCs w:val="22"/>
        </w:rPr>
        <w:t>to motivate readers or listeners to take a specific action you suggest</w:t>
      </w:r>
      <w:r>
        <w:rPr>
          <w:rFonts w:ascii="Arial" w:hAnsi="Arial" w:cs="Arial"/>
          <w:sz w:val="22"/>
          <w:szCs w:val="22"/>
        </w:rPr>
        <w:t>. Here is a list of calls to action you can use as-is or customize for your specific needs.</w:t>
      </w:r>
    </w:p>
    <w:p w14:paraId="102F91EC" w14:textId="2A516E75" w:rsidR="003D4117" w:rsidRPr="001000F7" w:rsidRDefault="004A253A" w:rsidP="003D4117">
      <w:pPr>
        <w:spacing w:before="100" w:beforeAutospacing="1" w:after="100" w:afterAutospacing="1"/>
        <w:jc w:val="center"/>
        <w:rPr>
          <w:rFonts w:ascii="Arial" w:hAnsi="Arial" w:cs="Arial"/>
          <w:b/>
          <w:sz w:val="24"/>
          <w:szCs w:val="24"/>
        </w:rPr>
      </w:pPr>
      <w:r>
        <w:rPr>
          <w:rFonts w:ascii="Arial" w:hAnsi="Arial" w:cs="Arial"/>
          <w:b/>
          <w:noProof/>
          <w:sz w:val="24"/>
          <w:szCs w:val="24"/>
        </w:rPr>
        <w:lastRenderedPageBreak/>
        <w:drawing>
          <wp:inline distT="0" distB="0" distL="0" distR="0" wp14:anchorId="1107501B" wp14:editId="46DD94A7">
            <wp:extent cx="2666758" cy="26924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ls to action_f.png"/>
                    <pic:cNvPicPr/>
                  </pic:nvPicPr>
                  <pic:blipFill>
                    <a:blip r:embed="rId11">
                      <a:extLst>
                        <a:ext uri="{28A0092B-C50C-407E-A947-70E740481C1C}">
                          <a14:useLocalDpi xmlns:a14="http://schemas.microsoft.com/office/drawing/2010/main" val="0"/>
                        </a:ext>
                      </a:extLst>
                    </a:blip>
                    <a:stretch>
                      <a:fillRect/>
                    </a:stretch>
                  </pic:blipFill>
                  <pic:spPr>
                    <a:xfrm>
                      <a:off x="0" y="0"/>
                      <a:ext cx="2667375" cy="2693023"/>
                    </a:xfrm>
                    <a:prstGeom prst="rect">
                      <a:avLst/>
                    </a:prstGeom>
                  </pic:spPr>
                </pic:pic>
              </a:graphicData>
            </a:graphic>
          </wp:inline>
        </w:drawing>
      </w:r>
    </w:p>
    <w:p w14:paraId="0BFDD478" w14:textId="77777777" w:rsidR="003D4117" w:rsidRPr="001000F7" w:rsidRDefault="003D4117" w:rsidP="003D4117">
      <w:pPr>
        <w:spacing w:before="100" w:beforeAutospacing="1" w:after="100" w:afterAutospacing="1"/>
        <w:rPr>
          <w:rFonts w:ascii="Arial" w:hAnsi="Arial" w:cs="Arial"/>
          <w:b/>
          <w:sz w:val="24"/>
          <w:szCs w:val="24"/>
        </w:rPr>
      </w:pPr>
    </w:p>
    <w:p w14:paraId="23CCA8E2" w14:textId="08DCB9C4" w:rsidR="003D4117" w:rsidRPr="001000F7" w:rsidRDefault="00681F5C" w:rsidP="003D4117">
      <w:pPr>
        <w:spacing w:before="100" w:beforeAutospacing="1" w:after="100" w:afterAutospacing="1"/>
        <w:rPr>
          <w:rFonts w:ascii="Arial" w:hAnsi="Arial" w:cs="Arial"/>
          <w:sz w:val="22"/>
          <w:szCs w:val="22"/>
        </w:rPr>
      </w:pPr>
      <w:r>
        <w:rPr>
          <w:rFonts w:ascii="Arial" w:hAnsi="Arial" w:cs="Arial"/>
          <w:b/>
          <w:sz w:val="24"/>
          <w:szCs w:val="24"/>
        </w:rPr>
        <w:t xml:space="preserve">Closings </w:t>
      </w:r>
      <w:r w:rsidR="00ED6962">
        <w:rPr>
          <w:rFonts w:ascii="Arial" w:hAnsi="Arial" w:cs="Arial"/>
          <w:b/>
          <w:sz w:val="24"/>
          <w:szCs w:val="24"/>
        </w:rPr>
        <w:t xml:space="preserve">and Sign-Offs </w:t>
      </w:r>
      <w:r>
        <w:rPr>
          <w:rFonts w:ascii="Arial" w:hAnsi="Arial" w:cs="Arial"/>
          <w:b/>
          <w:sz w:val="24"/>
          <w:szCs w:val="24"/>
        </w:rPr>
        <w:t>Swipe File</w:t>
      </w:r>
    </w:p>
    <w:p w14:paraId="7D779CCC" w14:textId="6E0A2736" w:rsidR="003D4117" w:rsidRDefault="00ED6962" w:rsidP="003D4117">
      <w:pPr>
        <w:spacing w:before="100" w:beforeAutospacing="1" w:after="100" w:afterAutospacing="1"/>
        <w:rPr>
          <w:rFonts w:ascii="Arial" w:hAnsi="Arial" w:cs="Arial"/>
          <w:sz w:val="22"/>
          <w:szCs w:val="22"/>
        </w:rPr>
      </w:pPr>
      <w:r>
        <w:rPr>
          <w:rFonts w:ascii="Arial" w:hAnsi="Arial" w:cs="Arial"/>
          <w:sz w:val="22"/>
          <w:szCs w:val="22"/>
        </w:rPr>
        <w:t>Email closings and sign-offs can</w:t>
      </w:r>
      <w:r w:rsidR="00217556">
        <w:rPr>
          <w:rFonts w:ascii="Arial" w:hAnsi="Arial" w:cs="Arial"/>
          <w:sz w:val="22"/>
          <w:szCs w:val="22"/>
        </w:rPr>
        <w:t xml:space="preserve"> help you build trust a</w:t>
      </w:r>
      <w:r w:rsidR="007224FF">
        <w:rPr>
          <w:rFonts w:ascii="Arial" w:hAnsi="Arial" w:cs="Arial"/>
          <w:sz w:val="22"/>
          <w:szCs w:val="22"/>
        </w:rPr>
        <w:t>nd confidence with your readers</w:t>
      </w:r>
      <w:r>
        <w:rPr>
          <w:rFonts w:ascii="Arial" w:hAnsi="Arial" w:cs="Arial"/>
          <w:sz w:val="22"/>
          <w:szCs w:val="22"/>
        </w:rPr>
        <w:t>, so you’ll want to leave them with something memorable</w:t>
      </w:r>
      <w:r w:rsidR="007224FF">
        <w:rPr>
          <w:rFonts w:ascii="Arial" w:hAnsi="Arial" w:cs="Arial"/>
          <w:sz w:val="22"/>
          <w:szCs w:val="22"/>
        </w:rPr>
        <w:t xml:space="preserve">. </w:t>
      </w:r>
      <w:r>
        <w:rPr>
          <w:rFonts w:ascii="Arial" w:hAnsi="Arial" w:cs="Arial"/>
          <w:sz w:val="22"/>
          <w:szCs w:val="22"/>
        </w:rPr>
        <w:t>Use this list of closing sentences to help you connect and nurture your audience.</w:t>
      </w:r>
    </w:p>
    <w:p w14:paraId="0996B5EA" w14:textId="410FDD61" w:rsidR="003D4117" w:rsidRPr="00044643" w:rsidRDefault="00AF16F3" w:rsidP="00044643">
      <w:pPr>
        <w:spacing w:before="100" w:beforeAutospacing="1" w:after="100" w:afterAutospacing="1"/>
        <w:jc w:val="center"/>
        <w:rPr>
          <w:rFonts w:ascii="Arial" w:hAnsi="Arial" w:cs="Arial"/>
          <w:sz w:val="22"/>
          <w:szCs w:val="22"/>
        </w:rPr>
      </w:pPr>
      <w:r>
        <w:rPr>
          <w:rFonts w:ascii="Arial" w:hAnsi="Arial" w:cs="Arial"/>
          <w:noProof/>
          <w:sz w:val="22"/>
          <w:szCs w:val="22"/>
        </w:rPr>
        <w:drawing>
          <wp:inline distT="0" distB="0" distL="0" distR="0" wp14:anchorId="75631697" wp14:editId="3F488AEA">
            <wp:extent cx="4168799" cy="2908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sings_f.png"/>
                    <pic:cNvPicPr/>
                  </pic:nvPicPr>
                  <pic:blipFill>
                    <a:blip r:embed="rId12">
                      <a:extLst>
                        <a:ext uri="{28A0092B-C50C-407E-A947-70E740481C1C}">
                          <a14:useLocalDpi xmlns:a14="http://schemas.microsoft.com/office/drawing/2010/main" val="0"/>
                        </a:ext>
                      </a:extLst>
                    </a:blip>
                    <a:stretch>
                      <a:fillRect/>
                    </a:stretch>
                  </pic:blipFill>
                  <pic:spPr>
                    <a:xfrm>
                      <a:off x="0" y="0"/>
                      <a:ext cx="4169660" cy="2908901"/>
                    </a:xfrm>
                    <a:prstGeom prst="rect">
                      <a:avLst/>
                    </a:prstGeom>
                  </pic:spPr>
                </pic:pic>
              </a:graphicData>
            </a:graphic>
          </wp:inline>
        </w:drawing>
      </w:r>
    </w:p>
    <w:p w14:paraId="75EB6470" w14:textId="77777777" w:rsidR="001A4039" w:rsidRDefault="001A4039" w:rsidP="001A4039">
      <w:pPr>
        <w:spacing w:before="100" w:beforeAutospacing="1" w:after="100" w:afterAutospacing="1"/>
        <w:rPr>
          <w:rFonts w:ascii="Arial" w:hAnsi="Arial" w:cs="Arial"/>
          <w:b/>
        </w:rPr>
      </w:pPr>
      <w:r>
        <w:rPr>
          <w:rFonts w:ascii="Arial" w:hAnsi="Arial" w:cs="Arial"/>
          <w:b/>
          <w:sz w:val="24"/>
          <w:szCs w:val="24"/>
        </w:rPr>
        <w:t>Postscript/P.S. Swipe File</w:t>
      </w:r>
    </w:p>
    <w:p w14:paraId="62791FBC" w14:textId="77777777" w:rsidR="001A4039" w:rsidRPr="001A4039" w:rsidRDefault="001A4039" w:rsidP="001A4039">
      <w:pPr>
        <w:spacing w:after="240" w:line="300" w:lineRule="auto"/>
        <w:rPr>
          <w:rFonts w:ascii="Arial" w:eastAsia="Times New Roman" w:hAnsi="Arial" w:cs="Arial"/>
          <w:bCs/>
          <w:sz w:val="22"/>
          <w:szCs w:val="22"/>
          <w:lang w:eastAsia="en-CA"/>
        </w:rPr>
      </w:pPr>
      <w:r w:rsidRPr="001A4039">
        <w:rPr>
          <w:rFonts w:ascii="Arial" w:eastAsia="Times New Roman" w:hAnsi="Arial" w:cs="Arial"/>
          <w:bCs/>
          <w:sz w:val="22"/>
          <w:szCs w:val="22"/>
          <w:lang w:eastAsia="en-CA"/>
        </w:rPr>
        <w:lastRenderedPageBreak/>
        <w:t>Your postscript is the high-traffic element below your signature. It contains your last persuasive offer to get them to buy or act on your suggestion. Use these P.S. examples to get you started and inspire variations that work best for your audience.</w:t>
      </w:r>
    </w:p>
    <w:p w14:paraId="0510F09D" w14:textId="411A5333" w:rsidR="001A4039" w:rsidRPr="001A4039" w:rsidRDefault="001A4039" w:rsidP="001A4039">
      <w:pPr>
        <w:spacing w:before="100" w:beforeAutospacing="1" w:after="100" w:afterAutospacing="1"/>
        <w:jc w:val="center"/>
        <w:rPr>
          <w:rFonts w:ascii="Arial" w:hAnsi="Arial" w:cs="Arial"/>
          <w:bCs/>
          <w:noProof/>
          <w:color w:val="000000"/>
          <w:sz w:val="22"/>
          <w:szCs w:val="22"/>
        </w:rPr>
      </w:pPr>
      <w:r>
        <w:rPr>
          <w:rFonts w:ascii="Arial" w:hAnsi="Arial" w:cs="Arial"/>
          <w:bCs/>
          <w:noProof/>
          <w:color w:val="000000"/>
          <w:sz w:val="22"/>
          <w:szCs w:val="22"/>
        </w:rPr>
        <w:drawing>
          <wp:inline distT="0" distB="0" distL="0" distR="0" wp14:anchorId="71D3279A" wp14:editId="4CA33DA6">
            <wp:extent cx="2503231" cy="2527300"/>
            <wp:effectExtent l="0" t="0" r="1143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scripts_f.png"/>
                    <pic:cNvPicPr/>
                  </pic:nvPicPr>
                  <pic:blipFill>
                    <a:blip r:embed="rId13">
                      <a:extLst>
                        <a:ext uri="{28A0092B-C50C-407E-A947-70E740481C1C}">
                          <a14:useLocalDpi xmlns:a14="http://schemas.microsoft.com/office/drawing/2010/main" val="0"/>
                        </a:ext>
                      </a:extLst>
                    </a:blip>
                    <a:stretch>
                      <a:fillRect/>
                    </a:stretch>
                  </pic:blipFill>
                  <pic:spPr>
                    <a:xfrm>
                      <a:off x="0" y="0"/>
                      <a:ext cx="2503655" cy="2527728"/>
                    </a:xfrm>
                    <a:prstGeom prst="rect">
                      <a:avLst/>
                    </a:prstGeom>
                  </pic:spPr>
                </pic:pic>
              </a:graphicData>
            </a:graphic>
          </wp:inline>
        </w:drawing>
      </w:r>
    </w:p>
    <w:p w14:paraId="75CD98AA" w14:textId="0CFBC996" w:rsidR="003D4117" w:rsidRPr="001000F7" w:rsidRDefault="00681F5C" w:rsidP="003D4117">
      <w:pPr>
        <w:spacing w:before="100" w:beforeAutospacing="1" w:after="100" w:afterAutospacing="1"/>
        <w:rPr>
          <w:rFonts w:ascii="Arial" w:hAnsi="Arial" w:cs="Arial"/>
          <w:b/>
          <w:sz w:val="24"/>
          <w:szCs w:val="24"/>
        </w:rPr>
      </w:pPr>
      <w:r>
        <w:rPr>
          <w:rFonts w:ascii="Arial" w:hAnsi="Arial" w:cs="Arial"/>
          <w:b/>
          <w:sz w:val="24"/>
          <w:szCs w:val="24"/>
        </w:rPr>
        <w:t>Transitions Swipe File</w:t>
      </w:r>
    </w:p>
    <w:p w14:paraId="14F634C4" w14:textId="4A95449C" w:rsidR="00044643" w:rsidRDefault="00074E16" w:rsidP="00044643">
      <w:pPr>
        <w:spacing w:before="100" w:beforeAutospacing="1" w:after="100" w:afterAutospacing="1"/>
        <w:rPr>
          <w:rFonts w:ascii="Arial" w:eastAsia="Times New Roman" w:hAnsi="Arial" w:cs="Arial"/>
          <w:bCs/>
          <w:sz w:val="22"/>
          <w:szCs w:val="22"/>
          <w:lang w:eastAsia="en-CA"/>
        </w:rPr>
      </w:pPr>
      <w:r w:rsidRPr="00074E16">
        <w:rPr>
          <w:rFonts w:ascii="Arial" w:eastAsia="Times New Roman" w:hAnsi="Arial" w:cs="Arial"/>
          <w:bCs/>
          <w:sz w:val="22"/>
          <w:szCs w:val="22"/>
          <w:lang w:eastAsia="en-CA"/>
        </w:rPr>
        <w:t>If you want your target audience to read to the end of your content, develop the art of adding transition phrases to encourage readers to continue along the page</w:t>
      </w:r>
      <w:r>
        <w:rPr>
          <w:rFonts w:ascii="Arial" w:eastAsia="Times New Roman" w:hAnsi="Arial" w:cs="Arial"/>
          <w:bCs/>
          <w:sz w:val="22"/>
          <w:szCs w:val="22"/>
          <w:lang w:eastAsia="en-CA"/>
        </w:rPr>
        <w:t>. Use</w:t>
      </w:r>
      <w:r w:rsidR="001A4039">
        <w:rPr>
          <w:rFonts w:ascii="Arial" w:eastAsia="Times New Roman" w:hAnsi="Arial" w:cs="Arial"/>
          <w:bCs/>
          <w:sz w:val="22"/>
          <w:szCs w:val="22"/>
          <w:lang w:eastAsia="en-CA"/>
        </w:rPr>
        <w:t xml:space="preserve"> this list of 170 transition ph</w:t>
      </w:r>
      <w:r>
        <w:rPr>
          <w:rFonts w:ascii="Arial" w:eastAsia="Times New Roman" w:hAnsi="Arial" w:cs="Arial"/>
          <w:bCs/>
          <w:sz w:val="22"/>
          <w:szCs w:val="22"/>
          <w:lang w:eastAsia="en-CA"/>
        </w:rPr>
        <w:t>rases to keep your audience reading.</w:t>
      </w:r>
    </w:p>
    <w:p w14:paraId="59ACCB64" w14:textId="29F69F00" w:rsidR="003D4117" w:rsidRPr="001A4039" w:rsidRDefault="00044643" w:rsidP="001A4039">
      <w:pPr>
        <w:spacing w:before="100" w:beforeAutospacing="1" w:after="100" w:afterAutospacing="1"/>
        <w:jc w:val="center"/>
        <w:rPr>
          <w:rFonts w:ascii="Arial" w:eastAsia="Times New Roman" w:hAnsi="Arial" w:cs="Arial"/>
          <w:bCs/>
          <w:sz w:val="22"/>
          <w:szCs w:val="22"/>
          <w:lang w:eastAsia="en-CA"/>
        </w:rPr>
      </w:pPr>
      <w:r w:rsidRPr="00044643">
        <w:rPr>
          <w:rFonts w:ascii="Arial" w:eastAsia="Times New Roman" w:hAnsi="Arial" w:cs="Arial"/>
          <w:bCs/>
          <w:noProof/>
          <w:sz w:val="22"/>
          <w:szCs w:val="22"/>
        </w:rPr>
        <w:t xml:space="preserve"> </w:t>
      </w:r>
      <w:r>
        <w:rPr>
          <w:rFonts w:ascii="Arial" w:eastAsia="Times New Roman" w:hAnsi="Arial" w:cs="Arial"/>
          <w:bCs/>
          <w:noProof/>
          <w:sz w:val="22"/>
          <w:szCs w:val="22"/>
        </w:rPr>
        <w:drawing>
          <wp:inline distT="0" distB="0" distL="0" distR="0" wp14:anchorId="795B5BD6" wp14:editId="56742773">
            <wp:extent cx="4308436" cy="3009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itions_f.png"/>
                    <pic:cNvPicPr/>
                  </pic:nvPicPr>
                  <pic:blipFill>
                    <a:blip r:embed="rId14">
                      <a:extLst>
                        <a:ext uri="{28A0092B-C50C-407E-A947-70E740481C1C}">
                          <a14:useLocalDpi xmlns:a14="http://schemas.microsoft.com/office/drawing/2010/main" val="0"/>
                        </a:ext>
                      </a:extLst>
                    </a:blip>
                    <a:stretch>
                      <a:fillRect/>
                    </a:stretch>
                  </pic:blipFill>
                  <pic:spPr>
                    <a:xfrm>
                      <a:off x="0" y="0"/>
                      <a:ext cx="4309442" cy="3010603"/>
                    </a:xfrm>
                    <a:prstGeom prst="rect">
                      <a:avLst/>
                    </a:prstGeom>
                  </pic:spPr>
                </pic:pic>
              </a:graphicData>
            </a:graphic>
          </wp:inline>
        </w:drawing>
      </w:r>
    </w:p>
    <w:p w14:paraId="0C9852C7" w14:textId="77777777" w:rsidR="001A4039" w:rsidRDefault="001A4039" w:rsidP="001A4039">
      <w:pPr>
        <w:spacing w:line="360" w:lineRule="auto"/>
        <w:rPr>
          <w:rFonts w:ascii="Arial" w:hAnsi="Arial" w:cs="Arial"/>
          <w:color w:val="000000"/>
          <w:sz w:val="22"/>
          <w:szCs w:val="22"/>
        </w:rPr>
      </w:pPr>
      <w:r>
        <w:rPr>
          <w:rFonts w:ascii="Arial" w:hAnsi="Arial" w:cs="Arial"/>
          <w:b/>
          <w:sz w:val="24"/>
          <w:szCs w:val="24"/>
        </w:rPr>
        <w:lastRenderedPageBreak/>
        <w:t>Benefit Bullets Swipe File</w:t>
      </w:r>
      <w:r w:rsidRPr="001000F7">
        <w:rPr>
          <w:rFonts w:ascii="Arial" w:hAnsi="Arial" w:cs="Arial"/>
          <w:b/>
          <w:sz w:val="24"/>
          <w:szCs w:val="24"/>
        </w:rPr>
        <w:t xml:space="preserve"> </w:t>
      </w:r>
      <w:r w:rsidRPr="001000F7">
        <w:rPr>
          <w:rFonts w:ascii="Arial" w:hAnsi="Arial" w:cs="Arial"/>
          <w:color w:val="000000"/>
          <w:sz w:val="22"/>
          <w:szCs w:val="22"/>
        </w:rPr>
        <w:br/>
      </w:r>
      <w:r w:rsidRPr="00295EA3">
        <w:rPr>
          <w:rFonts w:ascii="Arial" w:hAnsi="Arial" w:cs="Arial"/>
          <w:sz w:val="22"/>
          <w:szCs w:val="22"/>
        </w:rPr>
        <w:t xml:space="preserve">Potential </w:t>
      </w:r>
      <w:r>
        <w:rPr>
          <w:rFonts w:ascii="Arial" w:hAnsi="Arial" w:cs="Arial"/>
          <w:sz w:val="22"/>
          <w:szCs w:val="22"/>
        </w:rPr>
        <w:t xml:space="preserve">customers really want to know how your product </w:t>
      </w:r>
      <w:r w:rsidRPr="00295EA3">
        <w:rPr>
          <w:rFonts w:ascii="Arial" w:hAnsi="Arial" w:cs="Arial"/>
          <w:sz w:val="22"/>
          <w:szCs w:val="22"/>
        </w:rPr>
        <w:t>will benefi</w:t>
      </w:r>
      <w:r>
        <w:rPr>
          <w:rFonts w:ascii="Arial" w:hAnsi="Arial" w:cs="Arial"/>
          <w:sz w:val="22"/>
          <w:szCs w:val="22"/>
        </w:rPr>
        <w:t xml:space="preserve">t them and why they should buy. </w:t>
      </w:r>
      <w:r w:rsidRPr="00295EA3">
        <w:rPr>
          <w:rFonts w:ascii="Arial" w:hAnsi="Arial" w:cs="Arial"/>
          <w:sz w:val="22"/>
          <w:szCs w:val="22"/>
        </w:rPr>
        <w:t>Listing the benefits gives customers a reason to buy.</w:t>
      </w:r>
      <w:r>
        <w:rPr>
          <w:rFonts w:ascii="Arial" w:hAnsi="Arial" w:cs="Arial"/>
          <w:sz w:val="22"/>
          <w:szCs w:val="22"/>
        </w:rPr>
        <w:t xml:space="preserve"> Use these examples of features and benefits to help you come up with your list.</w:t>
      </w:r>
    </w:p>
    <w:p w14:paraId="2354F06D" w14:textId="753E83CF" w:rsidR="001A4039" w:rsidRPr="001A4039" w:rsidRDefault="001A4039" w:rsidP="001A4039">
      <w:pPr>
        <w:spacing w:before="100" w:beforeAutospacing="1" w:after="100" w:afterAutospacing="1"/>
        <w:jc w:val="center"/>
        <w:rPr>
          <w:rFonts w:ascii="Arial" w:hAnsi="Arial" w:cs="Arial"/>
          <w:bCs/>
          <w:color w:val="000000"/>
          <w:sz w:val="22"/>
          <w:szCs w:val="22"/>
        </w:rPr>
      </w:pPr>
      <w:r>
        <w:rPr>
          <w:rFonts w:ascii="Arial" w:hAnsi="Arial" w:cs="Arial"/>
          <w:bCs/>
          <w:noProof/>
          <w:color w:val="000000"/>
          <w:sz w:val="22"/>
          <w:szCs w:val="22"/>
        </w:rPr>
        <w:drawing>
          <wp:inline distT="0" distB="0" distL="0" distR="0" wp14:anchorId="5001444A" wp14:editId="1692A027">
            <wp:extent cx="2691915" cy="271780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efits_f2.png"/>
                    <pic:cNvPicPr/>
                  </pic:nvPicPr>
                  <pic:blipFill>
                    <a:blip r:embed="rId15">
                      <a:extLst>
                        <a:ext uri="{28A0092B-C50C-407E-A947-70E740481C1C}">
                          <a14:useLocalDpi xmlns:a14="http://schemas.microsoft.com/office/drawing/2010/main" val="0"/>
                        </a:ext>
                      </a:extLst>
                    </a:blip>
                    <a:stretch>
                      <a:fillRect/>
                    </a:stretch>
                  </pic:blipFill>
                  <pic:spPr>
                    <a:xfrm>
                      <a:off x="0" y="0"/>
                      <a:ext cx="2692650" cy="2718542"/>
                    </a:xfrm>
                    <a:prstGeom prst="rect">
                      <a:avLst/>
                    </a:prstGeom>
                  </pic:spPr>
                </pic:pic>
              </a:graphicData>
            </a:graphic>
          </wp:inline>
        </w:drawing>
      </w:r>
    </w:p>
    <w:p w14:paraId="5503AABF" w14:textId="3E9FE487" w:rsidR="003D4117" w:rsidRPr="001000F7" w:rsidRDefault="00681F5C" w:rsidP="003D4117">
      <w:pPr>
        <w:spacing w:before="100" w:beforeAutospacing="1" w:after="100" w:afterAutospacing="1"/>
        <w:rPr>
          <w:rFonts w:ascii="Arial" w:hAnsi="Arial" w:cs="Arial"/>
          <w:b/>
        </w:rPr>
      </w:pPr>
      <w:r>
        <w:rPr>
          <w:rFonts w:ascii="Arial" w:hAnsi="Arial" w:cs="Arial"/>
          <w:b/>
          <w:sz w:val="24"/>
          <w:szCs w:val="24"/>
        </w:rPr>
        <w:t>Motivating Phrases Swipe File</w:t>
      </w:r>
    </w:p>
    <w:p w14:paraId="2E4228BB" w14:textId="08A8AA5C" w:rsidR="00044643" w:rsidRDefault="00044643" w:rsidP="00044643">
      <w:pPr>
        <w:rPr>
          <w:rFonts w:ascii="Arial" w:hAnsi="Arial" w:cs="Arial"/>
          <w:sz w:val="22"/>
          <w:szCs w:val="22"/>
        </w:rPr>
      </w:pPr>
      <w:r>
        <w:rPr>
          <w:rFonts w:ascii="Arial" w:hAnsi="Arial" w:cs="Arial"/>
          <w:sz w:val="22"/>
          <w:szCs w:val="22"/>
        </w:rPr>
        <w:t xml:space="preserve">When writing copy, stop and consider what emotions or circumstances would prompt your reader to take action. These motivating phrases will help influence readers to buy or follow through with whatever action you are asking them to take.  </w:t>
      </w:r>
    </w:p>
    <w:p w14:paraId="1E6D45DE" w14:textId="76F3FF39" w:rsidR="00074E16" w:rsidRPr="001000F7" w:rsidRDefault="003D4117" w:rsidP="00044643">
      <w:pPr>
        <w:jc w:val="center"/>
        <w:rPr>
          <w:rFonts w:ascii="Arial" w:hAnsi="Arial" w:cs="Arial"/>
          <w:bCs/>
          <w:color w:val="000000"/>
          <w:sz w:val="22"/>
          <w:szCs w:val="22"/>
        </w:rPr>
      </w:pPr>
      <w:r w:rsidRPr="001000F7">
        <w:rPr>
          <w:rFonts w:ascii="Arial" w:hAnsi="Arial" w:cs="Arial"/>
          <w:sz w:val="22"/>
          <w:szCs w:val="22"/>
        </w:rPr>
        <w:br/>
      </w:r>
      <w:r w:rsidR="00044643">
        <w:rPr>
          <w:rFonts w:ascii="Arial" w:hAnsi="Arial" w:cs="Arial"/>
          <w:bCs/>
          <w:noProof/>
          <w:color w:val="000000"/>
          <w:sz w:val="22"/>
          <w:szCs w:val="22"/>
        </w:rPr>
        <w:drawing>
          <wp:inline distT="0" distB="0" distL="0" distR="0" wp14:anchorId="4451CB2E" wp14:editId="0D810B10">
            <wp:extent cx="3784600" cy="284174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ng_f.png"/>
                    <pic:cNvPicPr/>
                  </pic:nvPicPr>
                  <pic:blipFill>
                    <a:blip r:embed="rId16">
                      <a:extLst>
                        <a:ext uri="{28A0092B-C50C-407E-A947-70E740481C1C}">
                          <a14:useLocalDpi xmlns:a14="http://schemas.microsoft.com/office/drawing/2010/main" val="0"/>
                        </a:ext>
                      </a:extLst>
                    </a:blip>
                    <a:stretch>
                      <a:fillRect/>
                    </a:stretch>
                  </pic:blipFill>
                  <pic:spPr>
                    <a:xfrm>
                      <a:off x="0" y="0"/>
                      <a:ext cx="3786142" cy="2842905"/>
                    </a:xfrm>
                    <a:prstGeom prst="rect">
                      <a:avLst/>
                    </a:prstGeom>
                  </pic:spPr>
                </pic:pic>
              </a:graphicData>
            </a:graphic>
          </wp:inline>
        </w:drawing>
      </w:r>
    </w:p>
    <w:p w14:paraId="236FE867" w14:textId="282A0683" w:rsidR="00C15F1C" w:rsidRDefault="00681F5C" w:rsidP="00C15F1C">
      <w:pPr>
        <w:spacing w:after="240"/>
        <w:rPr>
          <w:rFonts w:ascii="Arial" w:hAnsi="Arial" w:cs="Arial"/>
          <w:sz w:val="22"/>
          <w:szCs w:val="22"/>
        </w:rPr>
      </w:pPr>
      <w:r>
        <w:rPr>
          <w:rFonts w:ascii="Arial" w:hAnsi="Arial" w:cs="Arial"/>
          <w:b/>
          <w:sz w:val="24"/>
          <w:szCs w:val="24"/>
        </w:rPr>
        <w:lastRenderedPageBreak/>
        <w:t>Price Justification Swipe File</w:t>
      </w:r>
      <w:r w:rsidR="003D4117" w:rsidRPr="001000F7">
        <w:rPr>
          <w:rFonts w:ascii="Arial" w:hAnsi="Arial" w:cs="Arial"/>
          <w:b/>
          <w:sz w:val="24"/>
          <w:szCs w:val="24"/>
        </w:rPr>
        <w:br/>
      </w:r>
      <w:r w:rsidR="003D4117" w:rsidRPr="001000F7">
        <w:rPr>
          <w:rFonts w:ascii="Arial" w:hAnsi="Arial" w:cs="Arial"/>
          <w:sz w:val="22"/>
          <w:szCs w:val="22"/>
        </w:rPr>
        <w:br/>
      </w:r>
      <w:r w:rsidR="00C15F1C" w:rsidRPr="00C3373D">
        <w:rPr>
          <w:rFonts w:ascii="Arial" w:hAnsi="Arial" w:cs="Arial"/>
          <w:sz w:val="22"/>
          <w:szCs w:val="22"/>
        </w:rPr>
        <w:t>One of the most challenging areas of selling products or services is determining what price to charge.</w:t>
      </w:r>
      <w:r w:rsidR="00C15F1C">
        <w:rPr>
          <w:rFonts w:ascii="Arial" w:hAnsi="Arial" w:cs="Arial"/>
          <w:sz w:val="22"/>
          <w:szCs w:val="22"/>
        </w:rPr>
        <w:t xml:space="preserve"> Use this list to help you justify your prices with potential clients.</w:t>
      </w:r>
    </w:p>
    <w:p w14:paraId="6B293D85" w14:textId="4F09501E" w:rsidR="00C15F1C" w:rsidRDefault="00C15F1C" w:rsidP="00C15F1C">
      <w:pPr>
        <w:spacing w:after="240"/>
        <w:jc w:val="center"/>
        <w:rPr>
          <w:rFonts w:ascii="Arial" w:hAnsi="Arial" w:cs="Arial"/>
          <w:sz w:val="22"/>
          <w:szCs w:val="22"/>
        </w:rPr>
      </w:pPr>
      <w:r>
        <w:rPr>
          <w:rFonts w:ascii="Arial" w:hAnsi="Arial" w:cs="Arial"/>
          <w:noProof/>
          <w:sz w:val="22"/>
          <w:szCs w:val="22"/>
        </w:rPr>
        <w:drawing>
          <wp:inline distT="0" distB="0" distL="0" distR="0" wp14:anchorId="33537B52" wp14:editId="6256A193">
            <wp:extent cx="4153720" cy="2908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ce justification_f.png"/>
                    <pic:cNvPicPr/>
                  </pic:nvPicPr>
                  <pic:blipFill>
                    <a:blip r:embed="rId17">
                      <a:extLst>
                        <a:ext uri="{28A0092B-C50C-407E-A947-70E740481C1C}">
                          <a14:useLocalDpi xmlns:a14="http://schemas.microsoft.com/office/drawing/2010/main" val="0"/>
                        </a:ext>
                      </a:extLst>
                    </a:blip>
                    <a:stretch>
                      <a:fillRect/>
                    </a:stretch>
                  </pic:blipFill>
                  <pic:spPr>
                    <a:xfrm>
                      <a:off x="0" y="0"/>
                      <a:ext cx="4154548" cy="2908880"/>
                    </a:xfrm>
                    <a:prstGeom prst="rect">
                      <a:avLst/>
                    </a:prstGeom>
                  </pic:spPr>
                </pic:pic>
              </a:graphicData>
            </a:graphic>
          </wp:inline>
        </w:drawing>
      </w:r>
    </w:p>
    <w:p w14:paraId="2EED8E37" w14:textId="77777777" w:rsidR="003D4117" w:rsidRDefault="003D4117" w:rsidP="003D4117">
      <w:pPr>
        <w:rPr>
          <w:rFonts w:ascii="Arial" w:hAnsi="Arial" w:cs="Arial"/>
          <w:bCs/>
          <w:color w:val="000000"/>
          <w:sz w:val="22"/>
          <w:szCs w:val="22"/>
        </w:rPr>
      </w:pPr>
    </w:p>
    <w:p w14:paraId="6A75AA25" w14:textId="0508FE47" w:rsidR="003D4117" w:rsidRPr="001000F7" w:rsidRDefault="003D4117" w:rsidP="003D4117">
      <w:pPr>
        <w:rPr>
          <w:rFonts w:ascii="Arial" w:hAnsi="Arial" w:cs="Arial"/>
          <w:sz w:val="22"/>
          <w:szCs w:val="22"/>
        </w:rPr>
      </w:pPr>
      <w:r w:rsidRPr="001000F7">
        <w:rPr>
          <w:rFonts w:ascii="Arial" w:hAnsi="Arial" w:cs="Arial"/>
          <w:bCs/>
          <w:color w:val="000000"/>
          <w:sz w:val="22"/>
          <w:szCs w:val="22"/>
        </w:rPr>
        <w:t xml:space="preserve">As you can see, all of these templates and tools included in the </w:t>
      </w:r>
      <w:r w:rsidR="001A4039">
        <w:rPr>
          <w:rFonts w:ascii="Arial" w:hAnsi="Arial" w:cs="Arial"/>
          <w:bCs/>
          <w:color w:val="000000"/>
          <w:sz w:val="22"/>
          <w:szCs w:val="22"/>
        </w:rPr>
        <w:t xml:space="preserve">Copywriting Templates and Swipe Files </w:t>
      </w:r>
      <w:r w:rsidRPr="001000F7">
        <w:rPr>
          <w:rFonts w:ascii="Arial" w:hAnsi="Arial" w:cs="Arial"/>
          <w:bCs/>
          <w:color w:val="000000"/>
          <w:sz w:val="22"/>
          <w:szCs w:val="22"/>
        </w:rPr>
        <w:t xml:space="preserve">will give you what you need to get started </w:t>
      </w:r>
      <w:r w:rsidR="001A4039">
        <w:rPr>
          <w:rFonts w:ascii="Arial" w:hAnsi="Arial" w:cs="Arial"/>
          <w:bCs/>
          <w:color w:val="000000"/>
          <w:sz w:val="22"/>
          <w:szCs w:val="22"/>
        </w:rPr>
        <w:t>writing effective copy in your emails, sales pages</w:t>
      </w:r>
      <w:r w:rsidR="00241882">
        <w:rPr>
          <w:rFonts w:ascii="Arial" w:hAnsi="Arial" w:cs="Arial"/>
          <w:bCs/>
          <w:color w:val="000000"/>
          <w:sz w:val="22"/>
          <w:szCs w:val="22"/>
        </w:rPr>
        <w:t>, landing pages and social media.</w:t>
      </w:r>
    </w:p>
    <w:p w14:paraId="3F0D494C" w14:textId="77777777" w:rsidR="003D4117" w:rsidRPr="001000F7" w:rsidRDefault="003D4117" w:rsidP="003D4117">
      <w:pPr>
        <w:kinsoku w:val="0"/>
        <w:overflowPunct w:val="0"/>
        <w:spacing w:before="49"/>
        <w:ind w:right="170"/>
        <w:rPr>
          <w:rFonts w:ascii="Arial" w:hAnsi="Arial" w:cs="Arial"/>
          <w:sz w:val="22"/>
          <w:szCs w:val="22"/>
        </w:rPr>
      </w:pPr>
    </w:p>
    <w:p w14:paraId="7BC1CC1C" w14:textId="77777777" w:rsidR="003D4117" w:rsidRDefault="003D4117" w:rsidP="00D263B9">
      <w:pPr>
        <w:rPr>
          <w:rFonts w:ascii="Arial" w:hAnsi="Arial" w:cs="Arial"/>
          <w:sz w:val="22"/>
          <w:szCs w:val="22"/>
        </w:rPr>
      </w:pPr>
    </w:p>
    <w:p w14:paraId="54C056C4" w14:textId="77777777" w:rsidR="003D4117" w:rsidRPr="00D263B9" w:rsidRDefault="003D4117" w:rsidP="00D263B9">
      <w:pPr>
        <w:rPr>
          <w:rFonts w:ascii="Arial" w:hAnsi="Arial" w:cs="Arial"/>
          <w:sz w:val="22"/>
          <w:szCs w:val="22"/>
        </w:rPr>
      </w:pPr>
    </w:p>
    <w:sectPr w:rsidR="003D4117" w:rsidRPr="00D263B9" w:rsidSect="00D263B9">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EC25F8" w14:textId="77777777" w:rsidR="00900E89" w:rsidRDefault="00900E89" w:rsidP="00900E89">
      <w:pPr>
        <w:spacing w:after="0" w:line="240" w:lineRule="auto"/>
      </w:pPr>
      <w:r>
        <w:separator/>
      </w:r>
    </w:p>
  </w:endnote>
  <w:endnote w:type="continuationSeparator" w:id="0">
    <w:p w14:paraId="4B0F7502" w14:textId="77777777" w:rsidR="00900E89" w:rsidRDefault="00900E89" w:rsidP="00900E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8D47BD" w14:textId="77777777" w:rsidR="00900E89" w:rsidRDefault="00900E89" w:rsidP="00900E89">
      <w:pPr>
        <w:spacing w:after="0" w:line="240" w:lineRule="auto"/>
      </w:pPr>
      <w:r>
        <w:separator/>
      </w:r>
    </w:p>
  </w:footnote>
  <w:footnote w:type="continuationSeparator" w:id="0">
    <w:p w14:paraId="06777A48" w14:textId="77777777" w:rsidR="00900E89" w:rsidRDefault="00900E89" w:rsidP="00900E89">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2E1220"/>
    <w:multiLevelType w:val="hybridMultilevel"/>
    <w:tmpl w:val="2DC67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3F95940"/>
    <w:multiLevelType w:val="hybridMultilevel"/>
    <w:tmpl w:val="65167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56D22DA"/>
    <w:multiLevelType w:val="hybridMultilevel"/>
    <w:tmpl w:val="807A6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096C"/>
    <w:rsid w:val="00007EB5"/>
    <w:rsid w:val="000215D8"/>
    <w:rsid w:val="0002404D"/>
    <w:rsid w:val="00044643"/>
    <w:rsid w:val="00072852"/>
    <w:rsid w:val="00074E16"/>
    <w:rsid w:val="000A7C42"/>
    <w:rsid w:val="000D214D"/>
    <w:rsid w:val="000E5C95"/>
    <w:rsid w:val="000F34E3"/>
    <w:rsid w:val="00122860"/>
    <w:rsid w:val="00131408"/>
    <w:rsid w:val="0013586C"/>
    <w:rsid w:val="001A4039"/>
    <w:rsid w:val="001B0CEF"/>
    <w:rsid w:val="001B467F"/>
    <w:rsid w:val="00217556"/>
    <w:rsid w:val="002368A4"/>
    <w:rsid w:val="00241882"/>
    <w:rsid w:val="00256D9F"/>
    <w:rsid w:val="00285AD0"/>
    <w:rsid w:val="002B08C1"/>
    <w:rsid w:val="002B2A68"/>
    <w:rsid w:val="002D231D"/>
    <w:rsid w:val="002D535D"/>
    <w:rsid w:val="00371574"/>
    <w:rsid w:val="003A39CF"/>
    <w:rsid w:val="003D3DF0"/>
    <w:rsid w:val="003D4117"/>
    <w:rsid w:val="00420E1C"/>
    <w:rsid w:val="00466239"/>
    <w:rsid w:val="004A253A"/>
    <w:rsid w:val="00541B66"/>
    <w:rsid w:val="005749A4"/>
    <w:rsid w:val="005B587D"/>
    <w:rsid w:val="005C42EC"/>
    <w:rsid w:val="005E096C"/>
    <w:rsid w:val="005F4995"/>
    <w:rsid w:val="006776A1"/>
    <w:rsid w:val="00681F5C"/>
    <w:rsid w:val="006B3F05"/>
    <w:rsid w:val="007224FF"/>
    <w:rsid w:val="0072366C"/>
    <w:rsid w:val="007513E8"/>
    <w:rsid w:val="007D22DB"/>
    <w:rsid w:val="00846A24"/>
    <w:rsid w:val="008B1B38"/>
    <w:rsid w:val="00900E89"/>
    <w:rsid w:val="0094517C"/>
    <w:rsid w:val="009832B0"/>
    <w:rsid w:val="009D1FD1"/>
    <w:rsid w:val="00A53F7E"/>
    <w:rsid w:val="00A94447"/>
    <w:rsid w:val="00AC457E"/>
    <w:rsid w:val="00AF16F3"/>
    <w:rsid w:val="00BC7F92"/>
    <w:rsid w:val="00C15F1C"/>
    <w:rsid w:val="00C17B46"/>
    <w:rsid w:val="00C32F69"/>
    <w:rsid w:val="00C40AE8"/>
    <w:rsid w:val="00C72E0C"/>
    <w:rsid w:val="00CC3855"/>
    <w:rsid w:val="00D25A29"/>
    <w:rsid w:val="00D263B9"/>
    <w:rsid w:val="00D95FC8"/>
    <w:rsid w:val="00DF55BD"/>
    <w:rsid w:val="00DF7A34"/>
    <w:rsid w:val="00E17FA7"/>
    <w:rsid w:val="00E7533B"/>
    <w:rsid w:val="00ED6962"/>
    <w:rsid w:val="00EE111B"/>
    <w:rsid w:val="00F178F2"/>
    <w:rsid w:val="00F90F2A"/>
    <w:rsid w:val="00FA0847"/>
    <w:rsid w:val="00FE260A"/>
    <w:rsid w:val="00FF25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05FC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0"/>
      <w:szCs w:val="20"/>
    </w:rPr>
  </w:style>
  <w:style w:type="paragraph" w:styleId="Heading1">
    <w:name w:val="heading 1"/>
    <w:basedOn w:val="Normal"/>
    <w:next w:val="Normal"/>
    <w:link w:val="Heading1Char"/>
    <w:uiPriority w:val="9"/>
    <w:qFormat/>
    <w:rsid w:val="001314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2286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0E1C"/>
    <w:pPr>
      <w:ind w:left="720"/>
      <w:contextualSpacing/>
    </w:pPr>
  </w:style>
  <w:style w:type="character" w:customStyle="1" w:styleId="Heading1Char">
    <w:name w:val="Heading 1 Char"/>
    <w:basedOn w:val="DefaultParagraphFont"/>
    <w:link w:val="Heading1"/>
    <w:uiPriority w:val="9"/>
    <w:rsid w:val="0013140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22860"/>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3D411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D4117"/>
    <w:rPr>
      <w:rFonts w:ascii="Lucida Grande" w:hAnsi="Lucida Grande" w:cs="Lucida Grande"/>
      <w:sz w:val="18"/>
      <w:szCs w:val="18"/>
    </w:rPr>
  </w:style>
  <w:style w:type="paragraph" w:styleId="Header">
    <w:name w:val="header"/>
    <w:basedOn w:val="Normal"/>
    <w:link w:val="HeaderChar"/>
    <w:uiPriority w:val="99"/>
    <w:unhideWhenUsed/>
    <w:rsid w:val="00900E89"/>
    <w:pPr>
      <w:tabs>
        <w:tab w:val="center" w:pos="4320"/>
        <w:tab w:val="right" w:pos="8640"/>
      </w:tabs>
      <w:spacing w:after="0" w:line="240" w:lineRule="auto"/>
    </w:pPr>
  </w:style>
  <w:style w:type="character" w:customStyle="1" w:styleId="HeaderChar">
    <w:name w:val="Header Char"/>
    <w:basedOn w:val="DefaultParagraphFont"/>
    <w:link w:val="Header"/>
    <w:uiPriority w:val="99"/>
    <w:rsid w:val="00900E89"/>
    <w:rPr>
      <w:sz w:val="20"/>
      <w:szCs w:val="20"/>
    </w:rPr>
  </w:style>
  <w:style w:type="paragraph" w:styleId="Footer">
    <w:name w:val="footer"/>
    <w:basedOn w:val="Normal"/>
    <w:link w:val="FooterChar"/>
    <w:uiPriority w:val="99"/>
    <w:unhideWhenUsed/>
    <w:rsid w:val="00900E89"/>
    <w:pPr>
      <w:tabs>
        <w:tab w:val="center" w:pos="4320"/>
        <w:tab w:val="right" w:pos="8640"/>
      </w:tabs>
      <w:spacing w:after="0" w:line="240" w:lineRule="auto"/>
    </w:pPr>
  </w:style>
  <w:style w:type="character" w:customStyle="1" w:styleId="FooterChar">
    <w:name w:val="Footer Char"/>
    <w:basedOn w:val="DefaultParagraphFont"/>
    <w:link w:val="Footer"/>
    <w:uiPriority w:val="99"/>
    <w:rsid w:val="00900E89"/>
    <w:rPr>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0"/>
      <w:szCs w:val="20"/>
    </w:rPr>
  </w:style>
  <w:style w:type="paragraph" w:styleId="Heading1">
    <w:name w:val="heading 1"/>
    <w:basedOn w:val="Normal"/>
    <w:next w:val="Normal"/>
    <w:link w:val="Heading1Char"/>
    <w:uiPriority w:val="9"/>
    <w:qFormat/>
    <w:rsid w:val="001314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2286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0E1C"/>
    <w:pPr>
      <w:ind w:left="720"/>
      <w:contextualSpacing/>
    </w:pPr>
  </w:style>
  <w:style w:type="character" w:customStyle="1" w:styleId="Heading1Char">
    <w:name w:val="Heading 1 Char"/>
    <w:basedOn w:val="DefaultParagraphFont"/>
    <w:link w:val="Heading1"/>
    <w:uiPriority w:val="9"/>
    <w:rsid w:val="0013140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22860"/>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3D411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D4117"/>
    <w:rPr>
      <w:rFonts w:ascii="Lucida Grande" w:hAnsi="Lucida Grande" w:cs="Lucida Grande"/>
      <w:sz w:val="18"/>
      <w:szCs w:val="18"/>
    </w:rPr>
  </w:style>
  <w:style w:type="paragraph" w:styleId="Header">
    <w:name w:val="header"/>
    <w:basedOn w:val="Normal"/>
    <w:link w:val="HeaderChar"/>
    <w:uiPriority w:val="99"/>
    <w:unhideWhenUsed/>
    <w:rsid w:val="00900E89"/>
    <w:pPr>
      <w:tabs>
        <w:tab w:val="center" w:pos="4320"/>
        <w:tab w:val="right" w:pos="8640"/>
      </w:tabs>
      <w:spacing w:after="0" w:line="240" w:lineRule="auto"/>
    </w:pPr>
  </w:style>
  <w:style w:type="character" w:customStyle="1" w:styleId="HeaderChar">
    <w:name w:val="Header Char"/>
    <w:basedOn w:val="DefaultParagraphFont"/>
    <w:link w:val="Header"/>
    <w:uiPriority w:val="99"/>
    <w:rsid w:val="00900E89"/>
    <w:rPr>
      <w:sz w:val="20"/>
      <w:szCs w:val="20"/>
    </w:rPr>
  </w:style>
  <w:style w:type="paragraph" w:styleId="Footer">
    <w:name w:val="footer"/>
    <w:basedOn w:val="Normal"/>
    <w:link w:val="FooterChar"/>
    <w:uiPriority w:val="99"/>
    <w:unhideWhenUsed/>
    <w:rsid w:val="00900E89"/>
    <w:pPr>
      <w:tabs>
        <w:tab w:val="center" w:pos="4320"/>
        <w:tab w:val="right" w:pos="8640"/>
      </w:tabs>
      <w:spacing w:after="0" w:line="240" w:lineRule="auto"/>
    </w:pPr>
  </w:style>
  <w:style w:type="character" w:customStyle="1" w:styleId="FooterChar">
    <w:name w:val="Footer Char"/>
    <w:basedOn w:val="DefaultParagraphFont"/>
    <w:link w:val="Footer"/>
    <w:uiPriority w:val="99"/>
    <w:rsid w:val="00900E89"/>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1898</Words>
  <Characters>10820</Characters>
  <Application>Microsoft Macintosh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Avery Wilmer</dc:creator>
  <cp:lastModifiedBy>Tanya</cp:lastModifiedBy>
  <cp:revision>2</cp:revision>
  <dcterms:created xsi:type="dcterms:W3CDTF">2018-01-23T16:34:00Z</dcterms:created>
  <dcterms:modified xsi:type="dcterms:W3CDTF">2018-01-23T16:34:00Z</dcterms:modified>
</cp:coreProperties>
</file>